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95" w:rsidRPr="00255807" w:rsidRDefault="004F0095" w:rsidP="004F0095">
      <w:pPr>
        <w:pStyle w:val="Titre1"/>
        <w:spacing w:before="0" w:after="0"/>
        <w:ind w:left="360"/>
      </w:pPr>
      <w:r w:rsidRPr="00255807">
        <w:t>SOCIETE ORGANISATRICE</w:t>
      </w:r>
    </w:p>
    <w:p w:rsidR="004F0095" w:rsidRPr="002D40A9" w:rsidRDefault="004F0095" w:rsidP="004F0095">
      <w:pPr>
        <w:spacing w:before="0" w:after="0"/>
        <w:ind w:left="0"/>
        <w:rPr>
          <w:b/>
          <w:szCs w:val="20"/>
        </w:rPr>
      </w:pPr>
      <w:r w:rsidRPr="002D40A9">
        <w:t xml:space="preserve">La </w:t>
      </w:r>
      <w:r w:rsidR="00D35FBF" w:rsidRPr="002D40A9">
        <w:rPr>
          <w:b/>
          <w:sz w:val="24"/>
        </w:rPr>
        <w:t>SARL PRODIAL 42</w:t>
      </w:r>
    </w:p>
    <w:p w:rsidR="004F0095" w:rsidRPr="002D40A9" w:rsidRDefault="004F0095" w:rsidP="004F0095">
      <w:pPr>
        <w:spacing w:before="0" w:after="0"/>
        <w:ind w:left="0"/>
        <w:rPr>
          <w:szCs w:val="20"/>
        </w:rPr>
      </w:pPr>
      <w:r w:rsidRPr="002D40A9">
        <w:rPr>
          <w:szCs w:val="20"/>
        </w:rPr>
        <w:t>Inscrite au RCS de</w:t>
      </w:r>
      <w:r w:rsidR="00D35FBF" w:rsidRPr="002D40A9">
        <w:rPr>
          <w:szCs w:val="20"/>
        </w:rPr>
        <w:t xml:space="preserve"> Saint-Etienne</w:t>
      </w:r>
      <w:r w:rsidRPr="002D40A9">
        <w:rPr>
          <w:szCs w:val="20"/>
        </w:rPr>
        <w:t xml:space="preserve">  Sous le numéro </w:t>
      </w:r>
      <w:r w:rsidR="00D35FBF" w:rsidRPr="002D40A9">
        <w:rPr>
          <w:szCs w:val="20"/>
        </w:rPr>
        <w:t>789 117 991</w:t>
      </w:r>
      <w:r w:rsidRPr="002D40A9">
        <w:rPr>
          <w:szCs w:val="20"/>
        </w:rPr>
        <w:t>.</w:t>
      </w:r>
    </w:p>
    <w:p w:rsidR="004F0095" w:rsidRPr="002D40A9" w:rsidRDefault="004F0095" w:rsidP="004F0095">
      <w:pPr>
        <w:spacing w:before="0" w:after="0"/>
        <w:ind w:left="0"/>
      </w:pPr>
      <w:r w:rsidRPr="002D40A9">
        <w:t xml:space="preserve">Dont le Siège Social se trouve </w:t>
      </w:r>
      <w:r w:rsidR="00D35FBF" w:rsidRPr="002D40A9">
        <w:rPr>
          <w:b/>
        </w:rPr>
        <w:t>7 Rue des Frères Lumière 74600 SEYNOD</w:t>
      </w:r>
    </w:p>
    <w:p w:rsidR="004F0095" w:rsidRPr="002D40A9" w:rsidRDefault="004F0095" w:rsidP="004F0095">
      <w:pPr>
        <w:spacing w:before="0" w:after="0"/>
        <w:ind w:left="0"/>
        <w:rPr>
          <w:b/>
          <w:sz w:val="36"/>
          <w:szCs w:val="28"/>
        </w:rPr>
      </w:pPr>
      <w:r w:rsidRPr="002D40A9">
        <w:t xml:space="preserve">Organise du </w:t>
      </w:r>
      <w:r w:rsidR="00D35FBF" w:rsidRPr="002D40A9">
        <w:rPr>
          <w:b/>
          <w:sz w:val="36"/>
          <w:szCs w:val="28"/>
        </w:rPr>
        <w:t xml:space="preserve">15 </w:t>
      </w:r>
      <w:r w:rsidR="002D40A9" w:rsidRPr="002D40A9">
        <w:rPr>
          <w:b/>
          <w:sz w:val="36"/>
          <w:szCs w:val="28"/>
        </w:rPr>
        <w:t xml:space="preserve">JUIN </w:t>
      </w:r>
      <w:r w:rsidR="00D35FBF" w:rsidRPr="002D40A9">
        <w:rPr>
          <w:b/>
          <w:sz w:val="36"/>
          <w:szCs w:val="28"/>
        </w:rPr>
        <w:t xml:space="preserve">2017 </w:t>
      </w:r>
      <w:r w:rsidRPr="002D40A9">
        <w:rPr>
          <w:b/>
          <w:sz w:val="36"/>
          <w:szCs w:val="28"/>
        </w:rPr>
        <w:t xml:space="preserve">AU </w:t>
      </w:r>
      <w:r w:rsidR="00D35FBF" w:rsidRPr="002D40A9">
        <w:rPr>
          <w:b/>
          <w:sz w:val="36"/>
          <w:szCs w:val="28"/>
        </w:rPr>
        <w:t xml:space="preserve">21 </w:t>
      </w:r>
      <w:r w:rsidR="002D40A9" w:rsidRPr="002D40A9">
        <w:rPr>
          <w:b/>
          <w:sz w:val="36"/>
          <w:szCs w:val="28"/>
        </w:rPr>
        <w:t>JUIN 2</w:t>
      </w:r>
      <w:r w:rsidR="00D35FBF" w:rsidRPr="002D40A9">
        <w:rPr>
          <w:b/>
          <w:sz w:val="36"/>
          <w:szCs w:val="28"/>
        </w:rPr>
        <w:t>017</w:t>
      </w:r>
    </w:p>
    <w:p w:rsidR="004F0095" w:rsidRPr="002D40A9" w:rsidRDefault="004F0095" w:rsidP="004F0095">
      <w:pPr>
        <w:spacing w:before="0" w:after="0"/>
        <w:ind w:left="0"/>
      </w:pPr>
    </w:p>
    <w:p w:rsidR="004F0095" w:rsidRPr="002D40A9" w:rsidRDefault="004F0095" w:rsidP="004F0095">
      <w:pPr>
        <w:spacing w:before="0" w:after="0"/>
        <w:ind w:left="0"/>
        <w:rPr>
          <w:b/>
        </w:rPr>
      </w:pPr>
      <w:r w:rsidRPr="002D40A9">
        <w:t xml:space="preserve">Un jeu gratuit et sans obligation d'achat </w:t>
      </w:r>
      <w:r w:rsidRPr="002D40A9">
        <w:rPr>
          <w:b/>
        </w:rPr>
        <w:t>dans le</w:t>
      </w:r>
      <w:r w:rsidR="00D35FBF" w:rsidRPr="002D40A9">
        <w:rPr>
          <w:b/>
        </w:rPr>
        <w:t xml:space="preserve"> mag</w:t>
      </w:r>
      <w:r w:rsidR="003B7788" w:rsidRPr="002D40A9">
        <w:rPr>
          <w:b/>
        </w:rPr>
        <w:t>asin Promocash Annecy si</w:t>
      </w:r>
      <w:r w:rsidR="002D40A9">
        <w:rPr>
          <w:b/>
        </w:rPr>
        <w:t xml:space="preserve">tué </w:t>
      </w:r>
      <w:r w:rsidR="003B7788" w:rsidRPr="002D40A9">
        <w:rPr>
          <w:b/>
        </w:rPr>
        <w:t xml:space="preserve">7 </w:t>
      </w:r>
      <w:r w:rsidR="002D40A9">
        <w:rPr>
          <w:b/>
        </w:rPr>
        <w:t>R</w:t>
      </w:r>
      <w:r w:rsidR="003B7788" w:rsidRPr="002D40A9">
        <w:rPr>
          <w:b/>
        </w:rPr>
        <w:t>ue des Frères Lumière 74600 SEYNOD</w:t>
      </w:r>
      <w:r w:rsidRPr="002D40A9">
        <w:rPr>
          <w:b/>
        </w:rPr>
        <w:t>.</w:t>
      </w:r>
    </w:p>
    <w:p w:rsidR="004F0095" w:rsidRPr="002D40A9" w:rsidRDefault="004F0095" w:rsidP="004F0095">
      <w:pPr>
        <w:spacing w:before="0" w:after="0"/>
        <w:ind w:left="0"/>
        <w:rPr>
          <w:b/>
        </w:rPr>
      </w:pPr>
    </w:p>
    <w:p w:rsidR="004F0095" w:rsidRPr="007C5B69" w:rsidRDefault="004F0095" w:rsidP="004F0095">
      <w:pPr>
        <w:spacing w:before="0" w:after="0"/>
        <w:ind w:left="0"/>
        <w:rPr>
          <w:b/>
          <w:sz w:val="22"/>
          <w:szCs w:val="22"/>
        </w:rPr>
      </w:pPr>
      <w:r w:rsidRPr="002D40A9">
        <w:t xml:space="preserve">Un jeu dénommé : </w:t>
      </w:r>
      <w:r w:rsidRPr="002D40A9">
        <w:rPr>
          <w:b/>
          <w:sz w:val="22"/>
          <w:szCs w:val="22"/>
        </w:rPr>
        <w:t>"</w:t>
      </w:r>
      <w:r w:rsidR="00D35FBF" w:rsidRPr="002D40A9">
        <w:rPr>
          <w:b/>
          <w:sz w:val="22"/>
          <w:szCs w:val="22"/>
        </w:rPr>
        <w:t>TIRAGE AU SORT «Spécial Ouverture» Promocash Annecy</w:t>
      </w:r>
      <w:r w:rsidRPr="002D40A9">
        <w:rPr>
          <w:b/>
          <w:sz w:val="22"/>
          <w:szCs w:val="22"/>
        </w:rPr>
        <w:t>".</w:t>
      </w:r>
      <w:r w:rsidRPr="007C5B69">
        <w:rPr>
          <w:b/>
          <w:sz w:val="22"/>
          <w:szCs w:val="22"/>
        </w:rPr>
        <w:tab/>
      </w:r>
    </w:p>
    <w:p w:rsidR="004F0095" w:rsidRPr="00255807" w:rsidRDefault="004F0095" w:rsidP="004F0095">
      <w:pPr>
        <w:spacing w:before="0" w:after="0"/>
        <w:ind w:left="0"/>
      </w:pPr>
      <w:r w:rsidRPr="00255807">
        <w:t>Le présent règlement défini</w:t>
      </w:r>
      <w:r w:rsidR="00851352">
        <w:t>t</w:t>
      </w:r>
      <w:r w:rsidRPr="00255807">
        <w:t xml:space="preserve"> les règles juridiques applicables pour ce jeu.</w:t>
      </w:r>
    </w:p>
    <w:p w:rsidR="004F0095" w:rsidRPr="00255807" w:rsidRDefault="004F0095" w:rsidP="004F0095">
      <w:pPr>
        <w:spacing w:before="0" w:after="0"/>
        <w:ind w:left="0"/>
      </w:pPr>
    </w:p>
    <w:p w:rsidR="004F0095" w:rsidRPr="00255807" w:rsidRDefault="004F0095" w:rsidP="004F0095">
      <w:pPr>
        <w:pStyle w:val="Titre1"/>
        <w:spacing w:before="0" w:after="0"/>
        <w:ind w:left="360"/>
      </w:pPr>
      <w:r>
        <w:t xml:space="preserve">CONDITIONS DE PARTICIPATION </w:t>
      </w:r>
    </w:p>
    <w:p w:rsidR="004F0095" w:rsidRDefault="004F0095" w:rsidP="004F0095">
      <w:pPr>
        <w:spacing w:before="0" w:after="0"/>
        <w:ind w:left="0"/>
        <w:rPr>
          <w:rFonts w:cs="Arial"/>
        </w:rPr>
      </w:pPr>
      <w:r w:rsidRPr="003B5A25">
        <w:rPr>
          <w:rFonts w:cs="Arial"/>
        </w:rPr>
        <w:t>Ce jeu e</w:t>
      </w:r>
      <w:r>
        <w:rPr>
          <w:rFonts w:cs="Arial"/>
        </w:rPr>
        <w:t>s</w:t>
      </w:r>
      <w:r w:rsidRPr="003B5A25">
        <w:rPr>
          <w:rFonts w:cs="Arial"/>
        </w:rPr>
        <w:t>t ouvert à tout</w:t>
      </w:r>
      <w:r>
        <w:rPr>
          <w:rFonts w:cs="Arial"/>
        </w:rPr>
        <w:t>e</w:t>
      </w:r>
      <w:r w:rsidRPr="003B5A25">
        <w:rPr>
          <w:rFonts w:cs="Arial"/>
        </w:rPr>
        <w:t xml:space="preserve"> personne physique majeure résidant en France métropolitaine (corse incluse)</w:t>
      </w:r>
      <w:r>
        <w:rPr>
          <w:rFonts w:cs="Arial"/>
        </w:rPr>
        <w:t>.</w:t>
      </w:r>
    </w:p>
    <w:p w:rsidR="004F0095" w:rsidRDefault="004F0095" w:rsidP="004F0095">
      <w:pPr>
        <w:spacing w:before="0" w:after="0"/>
        <w:ind w:left="0"/>
      </w:pPr>
      <w:r w:rsidRPr="003B5A25">
        <w:rPr>
          <w:rFonts w:cs="Arial"/>
        </w:rPr>
        <w:t xml:space="preserve"> </w:t>
      </w:r>
    </w:p>
    <w:p w:rsidR="004F0095" w:rsidRPr="003B5A25" w:rsidRDefault="004F0095" w:rsidP="004F0095">
      <w:pPr>
        <w:spacing w:before="0" w:after="0"/>
        <w:ind w:left="0"/>
        <w:rPr>
          <w:rFonts w:cs="Arial"/>
        </w:rPr>
      </w:pPr>
      <w:r w:rsidRPr="003B5A25">
        <w:rPr>
          <w:rFonts w:cs="Arial"/>
        </w:rPr>
        <w:t>La société se réserve le droit de procéder à toutes les vérifications nécessaires concernant l’identité, l’adresse postale et/ou électronique des participants.</w:t>
      </w:r>
    </w:p>
    <w:p w:rsidR="004F0095" w:rsidRPr="003B5A25" w:rsidRDefault="004F0095" w:rsidP="004F0095">
      <w:pPr>
        <w:spacing w:before="0" w:after="0"/>
        <w:ind w:left="0"/>
        <w:rPr>
          <w:rFonts w:cs="Arial"/>
        </w:rPr>
      </w:pPr>
    </w:p>
    <w:p w:rsidR="004F0095" w:rsidRPr="003B5A25" w:rsidRDefault="004F0095" w:rsidP="004F0095">
      <w:pPr>
        <w:spacing w:before="0" w:after="0"/>
        <w:ind w:left="0"/>
        <w:rPr>
          <w:rFonts w:cs="Arial"/>
        </w:rPr>
      </w:pPr>
      <w:r w:rsidRPr="003B5A25">
        <w:rPr>
          <w:rFonts w:cs="Arial"/>
        </w:rPr>
        <w:t xml:space="preserve">Sont exclus </w:t>
      </w:r>
      <w:r>
        <w:rPr>
          <w:rFonts w:cs="Arial"/>
        </w:rPr>
        <w:t xml:space="preserve">de toute </w:t>
      </w:r>
      <w:r w:rsidRPr="003B5A25">
        <w:rPr>
          <w:rFonts w:cs="Arial"/>
        </w:rPr>
        <w:t>participation au présent jeu et de toute dotation, que ce soit directement ou indirectement, l’ensemble du personnel de la société et des partenaires, y compris leurs familles et conjoints (mariage, P.A.C.S. ou vie maritale reconnue ou non)</w:t>
      </w:r>
      <w:r>
        <w:rPr>
          <w:rFonts w:cs="Arial"/>
        </w:rPr>
        <w:t>.</w:t>
      </w:r>
    </w:p>
    <w:p w:rsidR="004F0095" w:rsidRPr="003B5A25" w:rsidRDefault="004F0095" w:rsidP="004F0095">
      <w:pPr>
        <w:spacing w:before="0" w:after="0"/>
        <w:ind w:left="0"/>
        <w:rPr>
          <w:rFonts w:cs="Arial"/>
        </w:rPr>
      </w:pPr>
    </w:p>
    <w:p w:rsidR="004F0095" w:rsidRPr="003B5A25" w:rsidRDefault="004F0095" w:rsidP="004F0095">
      <w:pPr>
        <w:spacing w:before="0" w:after="0"/>
        <w:ind w:left="0"/>
        <w:rPr>
          <w:rFonts w:cs="Arial"/>
        </w:rPr>
      </w:pPr>
      <w:r w:rsidRPr="003B5A25">
        <w:rPr>
          <w:rFonts w:cs="Arial"/>
        </w:rPr>
        <w:t>Les personnes n’ayant pas justifié de leurs c</w:t>
      </w:r>
      <w:r w:rsidR="004D2168">
        <w:rPr>
          <w:rFonts w:cs="Arial"/>
        </w:rPr>
        <w:t>o</w:t>
      </w:r>
      <w:r w:rsidRPr="003B5A25">
        <w:rPr>
          <w:rFonts w:cs="Arial"/>
        </w:rPr>
        <w:t>ordonnées et identité complète ou qu</w:t>
      </w:r>
      <w:r>
        <w:rPr>
          <w:rFonts w:cs="Arial"/>
        </w:rPr>
        <w:t>i l</w:t>
      </w:r>
      <w:r w:rsidRPr="003B5A25">
        <w:rPr>
          <w:rFonts w:cs="Arial"/>
        </w:rPr>
        <w:t>es auront  fournies de façon inexacte ou mensongère seront disqualifiées, tout comme les personnes refusant les collectes, enregistrement et utilisation des informations à caractère nominatif les concernant et strictement nécessaires pour les besoins de la gestion du jeu.</w:t>
      </w:r>
    </w:p>
    <w:p w:rsidR="004F0095" w:rsidRPr="003B5A25" w:rsidRDefault="004F0095" w:rsidP="004F0095">
      <w:pPr>
        <w:spacing w:before="0" w:after="0"/>
        <w:ind w:left="0"/>
        <w:rPr>
          <w:rFonts w:cs="Arial"/>
        </w:rPr>
      </w:pPr>
    </w:p>
    <w:p w:rsidR="004F0095" w:rsidRPr="00B02199" w:rsidRDefault="004F0095" w:rsidP="004F0095">
      <w:pPr>
        <w:spacing w:before="0" w:after="0"/>
        <w:ind w:left="0"/>
        <w:rPr>
          <w:rFonts w:cs="Arial"/>
        </w:rPr>
      </w:pPr>
      <w:r w:rsidRPr="003B5A25">
        <w:rPr>
          <w:rFonts w:cs="Arial"/>
        </w:rPr>
        <w:t xml:space="preserve">La participation </w:t>
      </w:r>
      <w:r>
        <w:rPr>
          <w:rFonts w:cs="Arial"/>
        </w:rPr>
        <w:t>au</w:t>
      </w:r>
      <w:r w:rsidRPr="003B5A25">
        <w:rPr>
          <w:rFonts w:cs="Arial"/>
        </w:rPr>
        <w:t xml:space="preserve"> jeu implique pour tout participant l’acceptation entière et sa</w:t>
      </w:r>
      <w:r>
        <w:rPr>
          <w:rFonts w:cs="Arial"/>
        </w:rPr>
        <w:t>ns réserve du présent règlement</w:t>
      </w:r>
      <w:r w:rsidRPr="00157424">
        <w:rPr>
          <w:rFonts w:cs="Arial"/>
        </w:rPr>
        <w:t>, en toutes ces  stipulations des règles de déontologie en vigueur sur internet (étiquette, charte de bonne conduite) ainsi que des lois et règlements applicable</w:t>
      </w:r>
      <w:r w:rsidR="004D2168">
        <w:rPr>
          <w:rFonts w:cs="Arial"/>
        </w:rPr>
        <w:t>s</w:t>
      </w:r>
      <w:r w:rsidRPr="00157424">
        <w:rPr>
          <w:rFonts w:cs="Arial"/>
        </w:rPr>
        <w:t xml:space="preserve"> au jeu concours en vigueur en France. La participation au présent jeu implique une attitude loyale, responsable et digne impliquant notamment le respect des règles du présent règlement </w:t>
      </w:r>
      <w:r>
        <w:rPr>
          <w:rFonts w:cs="Arial"/>
        </w:rPr>
        <w:t>et des droits des autres participants</w:t>
      </w:r>
      <w:r w:rsidRPr="00157424">
        <w:rPr>
          <w:rFonts w:cs="Arial"/>
        </w:rPr>
        <w:t>.</w:t>
      </w:r>
    </w:p>
    <w:p w:rsidR="004F0095" w:rsidRPr="003B5A25" w:rsidRDefault="004F0095" w:rsidP="004F0095">
      <w:pPr>
        <w:spacing w:before="0" w:after="0"/>
        <w:ind w:left="0"/>
        <w:rPr>
          <w:rFonts w:cs="Arial"/>
        </w:rPr>
      </w:pPr>
    </w:p>
    <w:p w:rsidR="004F0095" w:rsidRPr="003B5A25" w:rsidRDefault="004F0095" w:rsidP="004F0095">
      <w:pPr>
        <w:spacing w:before="0" w:after="0"/>
        <w:ind w:left="0"/>
        <w:rPr>
          <w:rFonts w:cs="Arial"/>
        </w:rPr>
      </w:pPr>
      <w:r w:rsidRPr="003B5A25">
        <w:rPr>
          <w:rFonts w:cs="Arial"/>
        </w:rPr>
        <w:t>Le non-respect dudit règlement entraine l’annulation automatique de la participation et de l’attribution éventuelle de gratification.</w:t>
      </w:r>
    </w:p>
    <w:p w:rsidR="004F0095" w:rsidRPr="003B5A25" w:rsidRDefault="004F0095" w:rsidP="004F0095">
      <w:pPr>
        <w:spacing w:before="0" w:after="0"/>
        <w:ind w:left="0"/>
        <w:rPr>
          <w:rFonts w:cs="Arial"/>
        </w:rPr>
      </w:pPr>
    </w:p>
    <w:p w:rsidR="004F0095" w:rsidRPr="003B5A25" w:rsidRDefault="004F0095" w:rsidP="004F0095">
      <w:pPr>
        <w:spacing w:before="0" w:after="0"/>
        <w:ind w:left="0"/>
        <w:rPr>
          <w:rFonts w:cs="Arial"/>
        </w:rPr>
      </w:pPr>
      <w:r w:rsidRPr="003B5A25">
        <w:rPr>
          <w:rFonts w:cs="Arial"/>
          <w:b/>
        </w:rPr>
        <w:t>Tout participant âgé de moins 18 ans doit obtenir l’autorisation préalable d’un parent ou tuteur</w:t>
      </w:r>
      <w:r w:rsidRPr="003B5A25">
        <w:rPr>
          <w:rFonts w:cs="Arial"/>
        </w:rPr>
        <w:t xml:space="preserve"> pour participer au jeu et accepter le présent règlement.</w:t>
      </w:r>
    </w:p>
    <w:p w:rsidR="004F0095" w:rsidRPr="003B5A25" w:rsidRDefault="004F0095" w:rsidP="004F0095">
      <w:pPr>
        <w:spacing w:before="0" w:after="0"/>
        <w:ind w:left="0"/>
        <w:rPr>
          <w:rFonts w:cs="Arial"/>
        </w:rPr>
      </w:pPr>
    </w:p>
    <w:p w:rsidR="004F0095" w:rsidRDefault="004F0095" w:rsidP="004F0095">
      <w:pPr>
        <w:spacing w:before="0" w:after="0"/>
        <w:ind w:left="0"/>
        <w:rPr>
          <w:rFonts w:cs="Arial"/>
        </w:rPr>
      </w:pPr>
      <w:r w:rsidRPr="003B5A25">
        <w:rPr>
          <w:rFonts w:cs="Arial"/>
        </w:rPr>
        <w:t xml:space="preserve">L’organisateur pourra demander à tout participant mineur de justifier de cette autorisation, et le </w:t>
      </w:r>
      <w:r>
        <w:rPr>
          <w:rFonts w:cs="Arial"/>
        </w:rPr>
        <w:t xml:space="preserve">cas </w:t>
      </w:r>
      <w:r w:rsidRPr="003B5A25">
        <w:rPr>
          <w:rFonts w:cs="Arial"/>
        </w:rPr>
        <w:t>échéant disqualifier un participant ne pouvant justifier de cette autorisation.</w:t>
      </w:r>
    </w:p>
    <w:p w:rsidR="004F0095" w:rsidRPr="00255807" w:rsidRDefault="004F0095" w:rsidP="004F0095">
      <w:pPr>
        <w:spacing w:before="0" w:after="0"/>
        <w:rPr>
          <w:rFonts w:cs="Arial"/>
          <w:color w:val="000000"/>
          <w:sz w:val="17"/>
          <w:szCs w:val="17"/>
          <w:lang w:eastAsia="fr-FR"/>
        </w:rPr>
      </w:pPr>
    </w:p>
    <w:p w:rsidR="004F0095" w:rsidRPr="00255807" w:rsidRDefault="004F0095" w:rsidP="004F0095">
      <w:pPr>
        <w:pStyle w:val="Titre1"/>
        <w:spacing w:before="0" w:after="0"/>
        <w:ind w:left="360"/>
      </w:pPr>
      <w:r w:rsidRPr="00255807">
        <w:t>MODALITES DE PARTICIPATION</w:t>
      </w:r>
    </w:p>
    <w:p w:rsidR="004F0095" w:rsidRPr="002D40A9" w:rsidRDefault="004F0095" w:rsidP="004F0095">
      <w:pPr>
        <w:spacing w:before="0" w:after="0"/>
        <w:ind w:left="0"/>
      </w:pPr>
      <w:r w:rsidRPr="00255807">
        <w:t xml:space="preserve">Pour </w:t>
      </w:r>
      <w:r>
        <w:t>participer</w:t>
      </w:r>
      <w:r w:rsidRPr="00255807">
        <w:t xml:space="preserve">, il suffit de se rendre </w:t>
      </w:r>
      <w:r w:rsidRPr="002D40A9">
        <w:rPr>
          <w:b/>
        </w:rPr>
        <w:t xml:space="preserve">dans </w:t>
      </w:r>
      <w:r w:rsidR="003B7788" w:rsidRPr="002D40A9">
        <w:rPr>
          <w:b/>
        </w:rPr>
        <w:t>le magasin Promocash Annecy si</w:t>
      </w:r>
      <w:r w:rsidR="002D40A9" w:rsidRPr="002D40A9">
        <w:rPr>
          <w:b/>
        </w:rPr>
        <w:t xml:space="preserve">tué </w:t>
      </w:r>
      <w:r w:rsidR="003B7788" w:rsidRPr="002D40A9">
        <w:rPr>
          <w:b/>
        </w:rPr>
        <w:t>7 Rue des Frères Lumière 74600 SEYNOD</w:t>
      </w:r>
      <w:r w:rsidRPr="002D40A9">
        <w:rPr>
          <w:b/>
        </w:rPr>
        <w:t xml:space="preserve">, </w:t>
      </w:r>
      <w:r w:rsidRPr="002D40A9">
        <w:t>afin de se procurer</w:t>
      </w:r>
      <w:r w:rsidRPr="002D40A9">
        <w:rPr>
          <w:b/>
        </w:rPr>
        <w:t xml:space="preserve"> </w:t>
      </w:r>
      <w:r w:rsidRPr="002D40A9">
        <w:t>un bulletin de participation, de le remplir de son nom, prénom et adresse et de le déposer dans l'urne prévue à cet effet située à l'intérieur de chaque point de vente participant.</w:t>
      </w:r>
    </w:p>
    <w:p w:rsidR="002D40A9" w:rsidRPr="002D40A9" w:rsidRDefault="002D40A9" w:rsidP="004F0095">
      <w:pPr>
        <w:spacing w:before="0" w:after="0"/>
        <w:ind w:left="0"/>
      </w:pPr>
    </w:p>
    <w:p w:rsidR="004F0095" w:rsidRPr="00F17A92" w:rsidRDefault="004F0095" w:rsidP="004F0095">
      <w:pPr>
        <w:pStyle w:val="Titre1"/>
        <w:spacing w:before="0" w:after="0"/>
        <w:ind w:left="360"/>
      </w:pPr>
      <w:r w:rsidRPr="002D40A9">
        <w:t xml:space="preserve">SELECTION DES GAGNANTS </w:t>
      </w:r>
      <w:r w:rsidR="002D40A9" w:rsidRPr="00F17A92">
        <w:t>PAR JOUR</w:t>
      </w:r>
    </w:p>
    <w:p w:rsidR="004F0095" w:rsidRDefault="004F0095" w:rsidP="004F0095">
      <w:pPr>
        <w:spacing w:before="0" w:after="0"/>
        <w:ind w:left="0"/>
        <w:rPr>
          <w:rFonts w:cs="Verdana"/>
        </w:rPr>
      </w:pPr>
      <w:r w:rsidRPr="00F17A92">
        <w:t xml:space="preserve">UN TIRAGE AU SORT sera effectué </w:t>
      </w:r>
      <w:r w:rsidR="003B7788" w:rsidRPr="00F17A92">
        <w:t>les 15 juin – 16 juin - 17 juin – 19 juin – 20 juin – 21 juin  2017</w:t>
      </w:r>
      <w:r w:rsidRPr="00F17A92">
        <w:t xml:space="preserve"> par le responsable du magasin</w:t>
      </w:r>
      <w:r w:rsidRPr="00F17A92">
        <w:rPr>
          <w:b/>
        </w:rPr>
        <w:t xml:space="preserve"> </w:t>
      </w:r>
      <w:r w:rsidRPr="00F17A92">
        <w:t xml:space="preserve">pour désigner les </w:t>
      </w:r>
      <w:r w:rsidR="003B7788" w:rsidRPr="00F17A92">
        <w:rPr>
          <w:b/>
          <w:sz w:val="24"/>
        </w:rPr>
        <w:t>10</w:t>
      </w:r>
      <w:r w:rsidR="002D40A9" w:rsidRPr="00F17A92">
        <w:rPr>
          <w:b/>
          <w:sz w:val="24"/>
        </w:rPr>
        <w:t xml:space="preserve"> GAGNANTS PAR</w:t>
      </w:r>
      <w:r w:rsidR="002D40A9" w:rsidRPr="002D40A9">
        <w:rPr>
          <w:b/>
          <w:sz w:val="24"/>
        </w:rPr>
        <w:t xml:space="preserve"> JOUR</w:t>
      </w:r>
      <w:r w:rsidR="002D40A9" w:rsidRPr="002D40A9">
        <w:rPr>
          <w:sz w:val="24"/>
        </w:rPr>
        <w:t xml:space="preserve"> </w:t>
      </w:r>
      <w:r w:rsidR="002D40A9">
        <w:rPr>
          <w:sz w:val="24"/>
        </w:rPr>
        <w:t xml:space="preserve">                            </w:t>
      </w:r>
      <w:r w:rsidR="003B7788" w:rsidRPr="002D40A9">
        <w:t>(soit 60 gagnants sur la totalité de la période)</w:t>
      </w:r>
      <w:r w:rsidR="003B7788">
        <w:t xml:space="preserve"> p</w:t>
      </w:r>
      <w:r w:rsidRPr="00255807">
        <w:t>armi tous les bulletins de participation se trouvant dans l'urne</w:t>
      </w:r>
      <w:r w:rsidRPr="00255807">
        <w:rPr>
          <w:rFonts w:cs="Verdana"/>
        </w:rPr>
        <w:t>.</w:t>
      </w:r>
    </w:p>
    <w:p w:rsidR="004F0095" w:rsidRDefault="004F0095" w:rsidP="004F0095">
      <w:pPr>
        <w:spacing w:before="0" w:after="0"/>
        <w:ind w:left="0"/>
      </w:pPr>
      <w:r w:rsidRPr="00255807">
        <w:lastRenderedPageBreak/>
        <w:t>Dans le cas où le bulletin serait considéré comme nul, il sera immédiatement procédé à un autre tirage au sort et ainsi de suite jusqu'à la désignation du bulletin gagnant.</w:t>
      </w:r>
      <w:r>
        <w:t xml:space="preserve"> </w:t>
      </w:r>
    </w:p>
    <w:p w:rsidR="004F0095" w:rsidRDefault="004F0095" w:rsidP="004F0095">
      <w:pPr>
        <w:spacing w:before="0" w:after="0"/>
        <w:ind w:left="0"/>
      </w:pPr>
    </w:p>
    <w:p w:rsidR="004F0095" w:rsidRPr="0031167A" w:rsidRDefault="004F0095" w:rsidP="004F0095">
      <w:pPr>
        <w:spacing w:before="0" w:after="0"/>
        <w:ind w:left="0"/>
        <w:rPr>
          <w:b/>
        </w:rPr>
      </w:pPr>
      <w:r w:rsidRPr="009814EC">
        <w:rPr>
          <w:b/>
        </w:rPr>
        <w:t>Les bulletins de participation ne seront pas pris en compte s'ils sont modifiés, déchirés, raturés, illisibles, incomplets, contrefaits ou altérés de quelques façons que ce soit ou s'ils ont été obtenus autrement que conformément au présent règlement.</w:t>
      </w:r>
    </w:p>
    <w:p w:rsidR="004F0095" w:rsidRDefault="004F0095" w:rsidP="004F0095">
      <w:pPr>
        <w:spacing w:before="0" w:after="0"/>
        <w:ind w:left="0"/>
      </w:pPr>
    </w:p>
    <w:p w:rsidR="004F0095" w:rsidRDefault="004F0095" w:rsidP="004F0095">
      <w:pPr>
        <w:spacing w:before="0" w:after="0"/>
        <w:ind w:left="0"/>
        <w:rPr>
          <w:b/>
          <w:sz w:val="22"/>
          <w:szCs w:val="22"/>
        </w:rPr>
      </w:pPr>
      <w:r>
        <w:rPr>
          <w:b/>
          <w:sz w:val="22"/>
          <w:szCs w:val="22"/>
        </w:rPr>
        <w:t xml:space="preserve">      La date et l’heure du tirage au sort pourront notamment être décalées.</w:t>
      </w:r>
    </w:p>
    <w:p w:rsidR="004F0095" w:rsidRDefault="004F0095" w:rsidP="004F0095">
      <w:pPr>
        <w:spacing w:before="0" w:after="0"/>
      </w:pPr>
    </w:p>
    <w:p w:rsidR="004F0095" w:rsidRPr="00F17A92" w:rsidRDefault="004F0095" w:rsidP="004F0095">
      <w:pPr>
        <w:pStyle w:val="Titre1"/>
        <w:spacing w:before="0" w:after="0"/>
        <w:ind w:left="360"/>
      </w:pPr>
      <w:r w:rsidRPr="00255807">
        <w:t>PRESENTATION D</w:t>
      </w:r>
      <w:r>
        <w:t xml:space="preserve">ES LOTS </w:t>
      </w:r>
      <w:r w:rsidR="002D40A9" w:rsidRPr="00F17A92">
        <w:t>PAR JOUR</w:t>
      </w:r>
    </w:p>
    <w:p w:rsidR="00416D17" w:rsidRPr="00F17A92" w:rsidRDefault="00416D17" w:rsidP="002D40A9">
      <w:pPr>
        <w:spacing w:before="0" w:after="0"/>
        <w:ind w:left="0"/>
      </w:pPr>
      <w:r w:rsidRPr="00F17A92">
        <w:t xml:space="preserve">1 – </w:t>
      </w:r>
      <w:r w:rsidR="00E9071A" w:rsidRPr="00F17A92">
        <w:t>iPhone 7 32Go APPLE – valeur :</w:t>
      </w:r>
      <w:r w:rsidR="00124CAF" w:rsidRPr="00F17A92">
        <w:t xml:space="preserve"> 769€</w:t>
      </w:r>
      <w:r w:rsidR="00E9071A" w:rsidRPr="00F17A92">
        <w:t>TTC</w:t>
      </w:r>
    </w:p>
    <w:p w:rsidR="00416D17" w:rsidRPr="00F17A92" w:rsidRDefault="00416D17" w:rsidP="002D40A9">
      <w:pPr>
        <w:spacing w:before="0" w:after="0"/>
        <w:ind w:left="0"/>
      </w:pPr>
      <w:r w:rsidRPr="00F17A92">
        <w:t>2 –</w:t>
      </w:r>
      <w:r w:rsidRPr="00F17A92">
        <w:rPr>
          <w:b/>
        </w:rPr>
        <w:t xml:space="preserve"> </w:t>
      </w:r>
      <w:r w:rsidR="00E9071A" w:rsidRPr="00F17A92">
        <w:t xml:space="preserve">Station météo radio piloté </w:t>
      </w:r>
      <w:r w:rsidR="00A96287" w:rsidRPr="00F17A92">
        <w:t xml:space="preserve">- </w:t>
      </w:r>
      <w:r w:rsidR="00E9071A" w:rsidRPr="00F17A92">
        <w:t xml:space="preserve">Marque : OREGON SCIENTIFIC – Valeur </w:t>
      </w:r>
      <w:r w:rsidR="00124CAF" w:rsidRPr="00F17A92">
        <w:t>80€</w:t>
      </w:r>
      <w:r w:rsidR="00E9071A" w:rsidRPr="00F17A92">
        <w:t>TTC</w:t>
      </w:r>
    </w:p>
    <w:p w:rsidR="00416D17" w:rsidRPr="00F17A92" w:rsidRDefault="00416D17" w:rsidP="002D40A9">
      <w:pPr>
        <w:suppressAutoHyphens w:val="0"/>
        <w:autoSpaceDE w:val="0"/>
        <w:autoSpaceDN w:val="0"/>
        <w:adjustRightInd w:val="0"/>
        <w:spacing w:before="0" w:after="0"/>
        <w:ind w:left="0"/>
      </w:pPr>
      <w:r w:rsidRPr="00F17A92">
        <w:t xml:space="preserve">3 – </w:t>
      </w:r>
      <w:r w:rsidR="00E9071A" w:rsidRPr="00F17A92">
        <w:t>Caméra intérieu</w:t>
      </w:r>
      <w:r w:rsidR="00A96287" w:rsidRPr="00F17A92">
        <w:t>re</w:t>
      </w:r>
      <w:r w:rsidR="00E9071A" w:rsidRPr="00F17A92">
        <w:t xml:space="preserve"> fixe Wifi HD</w:t>
      </w:r>
      <w:r w:rsidR="00C060EA" w:rsidRPr="00F17A92">
        <w:t xml:space="preserve"> - </w:t>
      </w:r>
      <w:r w:rsidR="00E9071A" w:rsidRPr="00F17A92">
        <w:t>Marque : HEDEN - Référence : CAMHD02FX0 –</w:t>
      </w:r>
      <w:r w:rsidR="00703BAC" w:rsidRPr="00F17A92">
        <w:t xml:space="preserve"> Valeur 80€</w:t>
      </w:r>
      <w:r w:rsidR="00E9071A" w:rsidRPr="00F17A92">
        <w:t>TTC</w:t>
      </w:r>
    </w:p>
    <w:p w:rsidR="00416D17" w:rsidRPr="00F17A92" w:rsidRDefault="00416D17" w:rsidP="002D40A9">
      <w:pPr>
        <w:spacing w:before="0" w:after="0"/>
        <w:ind w:left="0"/>
      </w:pPr>
      <w:r w:rsidRPr="00F17A92">
        <w:t>4 –</w:t>
      </w:r>
      <w:r w:rsidR="00E9071A" w:rsidRPr="00F17A92">
        <w:t xml:space="preserve"> Montre c</w:t>
      </w:r>
      <w:r w:rsidR="002D40A9" w:rsidRPr="00F17A92">
        <w:t xml:space="preserve">ardiofréquencemètre -FT7 Marque </w:t>
      </w:r>
      <w:r w:rsidR="00E9071A" w:rsidRPr="00F17A92">
        <w:t xml:space="preserve">POLAR - Référence </w:t>
      </w:r>
      <w:r w:rsidR="005C76C8" w:rsidRPr="00F17A92">
        <w:t>: 90054890</w:t>
      </w:r>
      <w:r w:rsidR="00E9071A" w:rsidRPr="00F17A92">
        <w:t xml:space="preserve"> - Valeur </w:t>
      </w:r>
      <w:r w:rsidR="00124CAF" w:rsidRPr="00F17A92">
        <w:t>80€</w:t>
      </w:r>
      <w:r w:rsidR="00E9071A" w:rsidRPr="00F17A92">
        <w:t>TTC</w:t>
      </w:r>
    </w:p>
    <w:p w:rsidR="00416D17" w:rsidRPr="00F17A92" w:rsidRDefault="00416D17" w:rsidP="002D40A9">
      <w:pPr>
        <w:suppressAutoHyphens w:val="0"/>
        <w:autoSpaceDE w:val="0"/>
        <w:autoSpaceDN w:val="0"/>
        <w:adjustRightInd w:val="0"/>
        <w:spacing w:before="0" w:after="0"/>
        <w:ind w:left="0"/>
      </w:pPr>
      <w:r w:rsidRPr="00F17A92">
        <w:t xml:space="preserve">5 – </w:t>
      </w:r>
      <w:r w:rsidR="00E9071A" w:rsidRPr="00F17A92">
        <w:t>Eau dynamisante - 200 ml</w:t>
      </w:r>
      <w:r w:rsidR="00A96287" w:rsidRPr="00F17A92">
        <w:t xml:space="preserve"> - </w:t>
      </w:r>
      <w:r w:rsidR="00E9071A" w:rsidRPr="00F17A92">
        <w:t xml:space="preserve">Marque : CLARINS - Référence : 204.64.020 – Valeur </w:t>
      </w:r>
      <w:r w:rsidR="00124CAF" w:rsidRPr="00F17A92">
        <w:t>80€</w:t>
      </w:r>
      <w:r w:rsidR="00E9071A" w:rsidRPr="00F17A92">
        <w:t>TTC</w:t>
      </w:r>
    </w:p>
    <w:p w:rsidR="00416D17" w:rsidRPr="00F17A92" w:rsidRDefault="00416D17" w:rsidP="002D40A9">
      <w:pPr>
        <w:suppressAutoHyphens w:val="0"/>
        <w:autoSpaceDE w:val="0"/>
        <w:autoSpaceDN w:val="0"/>
        <w:adjustRightInd w:val="0"/>
        <w:spacing w:before="0" w:after="0"/>
        <w:ind w:left="0"/>
      </w:pPr>
      <w:r w:rsidRPr="00F17A92">
        <w:t xml:space="preserve">6 – </w:t>
      </w:r>
      <w:r w:rsidR="00E9071A" w:rsidRPr="00F17A92">
        <w:t>Eau de toilette LE MALE - 125 ml</w:t>
      </w:r>
      <w:r w:rsidR="00A96287" w:rsidRPr="00F17A92">
        <w:t xml:space="preserve"> - </w:t>
      </w:r>
      <w:r w:rsidR="00E9071A" w:rsidRPr="00F17A92">
        <w:t>Marque : JEAN PAUL GAULTIER - Référence : 397.18.362 – Valeur 80€TTC</w:t>
      </w:r>
    </w:p>
    <w:p w:rsidR="00416D17" w:rsidRPr="00F17A92" w:rsidRDefault="00416D17" w:rsidP="002D40A9">
      <w:pPr>
        <w:spacing w:before="0" w:after="0"/>
        <w:ind w:left="0"/>
      </w:pPr>
      <w:r w:rsidRPr="00F17A92">
        <w:t xml:space="preserve">7 – </w:t>
      </w:r>
      <w:r w:rsidR="00E9071A" w:rsidRPr="00F17A92">
        <w:t>Centrifugeuse Marque :</w:t>
      </w:r>
      <w:r w:rsidR="00A96287" w:rsidRPr="00F17A92">
        <w:t xml:space="preserve"> </w:t>
      </w:r>
      <w:r w:rsidR="00E9071A" w:rsidRPr="00F17A92">
        <w:t>PHILIPS -  Référence :</w:t>
      </w:r>
      <w:r w:rsidR="00A96287" w:rsidRPr="00F17A92">
        <w:t xml:space="preserve"> </w:t>
      </w:r>
      <w:r w:rsidR="00E9071A" w:rsidRPr="00F17A92">
        <w:t>HR1832_00 – Valeur 80€TTC</w:t>
      </w:r>
    </w:p>
    <w:p w:rsidR="00416D17" w:rsidRPr="00F17A92" w:rsidRDefault="00416D17" w:rsidP="002D40A9">
      <w:pPr>
        <w:spacing w:before="0" w:after="0"/>
        <w:ind w:left="0"/>
      </w:pPr>
      <w:r w:rsidRPr="00F17A92">
        <w:t xml:space="preserve">8 – </w:t>
      </w:r>
      <w:r w:rsidR="00E9071A" w:rsidRPr="00F17A92">
        <w:t>Coffret 4 verres Martini + shaker -</w:t>
      </w:r>
      <w:r w:rsidR="00A96287" w:rsidRPr="00F17A92">
        <w:t xml:space="preserve"> </w:t>
      </w:r>
      <w:r w:rsidR="00E9071A" w:rsidRPr="00F17A92">
        <w:t>Anytime Marque : GUYDEGRENNE – Référence 206401 – Valeur 8</w:t>
      </w:r>
      <w:r w:rsidR="00124CAF" w:rsidRPr="00F17A92">
        <w:t>0€</w:t>
      </w:r>
      <w:r w:rsidR="00E9071A" w:rsidRPr="00F17A92">
        <w:t>TTC</w:t>
      </w:r>
    </w:p>
    <w:p w:rsidR="00416D17" w:rsidRPr="00F17A92" w:rsidRDefault="00416D17" w:rsidP="002D40A9">
      <w:pPr>
        <w:spacing w:before="0" w:after="0"/>
        <w:ind w:left="0"/>
      </w:pPr>
      <w:r w:rsidRPr="00F17A92">
        <w:t>9 –</w:t>
      </w:r>
      <w:r w:rsidR="00E9071A" w:rsidRPr="00F17A92">
        <w:t xml:space="preserve"> Valise Trolley cabine slim 2 rou</w:t>
      </w:r>
      <w:r w:rsidR="00A96287" w:rsidRPr="00F17A92">
        <w:t xml:space="preserve">es 55 cm IndiscreteSoft - Marque </w:t>
      </w:r>
      <w:r w:rsidR="00E9071A" w:rsidRPr="00F17A92">
        <w:t>:</w:t>
      </w:r>
      <w:r w:rsidR="00A96287" w:rsidRPr="00F17A92">
        <w:t xml:space="preserve"> </w:t>
      </w:r>
      <w:r w:rsidR="00E9071A" w:rsidRPr="00F17A92">
        <w:t>DELSEY – Référence 00303572302 – Valeur 80€TTC</w:t>
      </w:r>
    </w:p>
    <w:p w:rsidR="00416D17" w:rsidRPr="00F17A92" w:rsidRDefault="00416D17" w:rsidP="002D40A9">
      <w:pPr>
        <w:spacing w:before="0" w:after="0"/>
        <w:ind w:left="0"/>
      </w:pPr>
      <w:r w:rsidRPr="00F17A92">
        <w:t>10 –</w:t>
      </w:r>
      <w:r w:rsidR="00E9071A" w:rsidRPr="00F17A92">
        <w:t xml:space="preserve"> </w:t>
      </w:r>
      <w:r w:rsidR="00A96287" w:rsidRPr="00F17A92">
        <w:t>Micro chaî</w:t>
      </w:r>
      <w:r w:rsidR="00E9071A" w:rsidRPr="00F17A92">
        <w:t>ne</w:t>
      </w:r>
      <w:r w:rsidR="00A96287" w:rsidRPr="00F17A92">
        <w:t xml:space="preserve"> </w:t>
      </w:r>
      <w:r w:rsidR="00E9071A" w:rsidRPr="00F17A92">
        <w:t>Bluetooth Marque :</w:t>
      </w:r>
      <w:r w:rsidR="00A96287" w:rsidRPr="00F17A92">
        <w:t xml:space="preserve"> </w:t>
      </w:r>
      <w:r w:rsidR="00E9071A" w:rsidRPr="00F17A92">
        <w:t xml:space="preserve">MUSE – Référence MSL210BT – Valeur </w:t>
      </w:r>
      <w:r w:rsidR="00124CAF" w:rsidRPr="00F17A92">
        <w:t>80€</w:t>
      </w:r>
      <w:r w:rsidR="00E9071A" w:rsidRPr="00F17A92">
        <w:t>TTC</w:t>
      </w:r>
    </w:p>
    <w:p w:rsidR="004F0095" w:rsidRPr="00F17A92" w:rsidRDefault="004F0095" w:rsidP="002D40A9">
      <w:pPr>
        <w:spacing w:before="0" w:after="0"/>
      </w:pPr>
    </w:p>
    <w:p w:rsidR="004F0095" w:rsidRDefault="004F0095" w:rsidP="004F0095">
      <w:pPr>
        <w:spacing w:before="0" w:after="0"/>
        <w:ind w:left="0"/>
        <w:jc w:val="center"/>
        <w:rPr>
          <w:b/>
          <w:sz w:val="24"/>
        </w:rPr>
      </w:pPr>
      <w:r w:rsidRPr="00F17A92">
        <w:rPr>
          <w:b/>
          <w:sz w:val="24"/>
        </w:rPr>
        <w:t xml:space="preserve">Les lots </w:t>
      </w:r>
      <w:r w:rsidR="002D40A9" w:rsidRPr="00F17A92">
        <w:rPr>
          <w:b/>
          <w:sz w:val="24"/>
        </w:rPr>
        <w:t xml:space="preserve">seront attribués dans l'ordre de chaque </w:t>
      </w:r>
      <w:r w:rsidRPr="00F17A92">
        <w:rPr>
          <w:b/>
          <w:sz w:val="24"/>
        </w:rPr>
        <w:t>tirage</w:t>
      </w:r>
      <w:r w:rsidRPr="002D40A9">
        <w:rPr>
          <w:b/>
          <w:sz w:val="24"/>
        </w:rPr>
        <w:t xml:space="preserve"> au sort.</w:t>
      </w:r>
    </w:p>
    <w:p w:rsidR="004F0095" w:rsidRPr="00131EBB" w:rsidRDefault="004F0095" w:rsidP="004F0095">
      <w:pPr>
        <w:spacing w:before="0" w:after="0"/>
        <w:ind w:left="360"/>
        <w:rPr>
          <w:rFonts w:cs="Verdana"/>
          <w:b/>
          <w:szCs w:val="20"/>
          <w:highlight w:val="yellow"/>
        </w:rPr>
      </w:pPr>
    </w:p>
    <w:p w:rsidR="004F0095" w:rsidRPr="00255807" w:rsidRDefault="004F0095" w:rsidP="004F0095">
      <w:pPr>
        <w:pStyle w:val="Titre1"/>
        <w:spacing w:before="0" w:after="0"/>
        <w:ind w:left="360"/>
      </w:pPr>
      <w:r>
        <w:t xml:space="preserve">ACHEMINEMENT DES LOTS </w:t>
      </w:r>
    </w:p>
    <w:p w:rsidR="004F0095" w:rsidRDefault="004F0095" w:rsidP="004F0095">
      <w:pPr>
        <w:spacing w:before="0" w:after="0"/>
        <w:ind w:left="0"/>
      </w:pPr>
      <w:r>
        <w:t>Les lots mis en jeu sont présentés sous réserve de leurs disponibilités chez le fournisseur. Si l’organisateur se trouve, notamment en raison d’une rupture de stock du fournisseur ou du redressement ou liquidation judiciaire de ce dernier, dans l’impossibilité de livrer le gain, cette dernière se réserve le droit de remplacer par un autre de nature et de valeur équivalente. Le gagnant ne pourra réclamer à l’organisateur aucune indemnité à ce titre.</w:t>
      </w:r>
    </w:p>
    <w:p w:rsidR="004F0095" w:rsidRDefault="004F0095" w:rsidP="004F0095">
      <w:pPr>
        <w:spacing w:before="0" w:after="0"/>
        <w:ind w:left="0"/>
      </w:pPr>
    </w:p>
    <w:p w:rsidR="004F0095" w:rsidRDefault="004F0095" w:rsidP="004F0095">
      <w:pPr>
        <w:spacing w:before="0" w:after="0"/>
        <w:ind w:left="0"/>
      </w:pPr>
      <w:r>
        <w:t xml:space="preserve">Les éventuelles photographies ou représentations graphiques des lots mis en jeu sont données  à titre purement indicatif. De tels éléments remplissent exclusivement une fonction d’illustration et ne saurait en aucun cas acquérir une valeur contractuelle. </w:t>
      </w:r>
    </w:p>
    <w:p w:rsidR="004F0095" w:rsidRDefault="004F0095" w:rsidP="004F0095">
      <w:pPr>
        <w:spacing w:before="0" w:after="0"/>
        <w:ind w:left="0"/>
      </w:pPr>
    </w:p>
    <w:p w:rsidR="004F0095" w:rsidRDefault="004F0095" w:rsidP="004F0095">
      <w:pPr>
        <w:spacing w:before="0" w:after="0"/>
        <w:ind w:left="0"/>
      </w:pPr>
      <w:r>
        <w:t>A défaut d’indication contraire, les lots décrits sont dépourvus de toutes options ou accessoires. Les frais de mise en œuvre, mise en service, installation, utilisation, ainsi que les éventuelles formalités administratives afférentes restent à la charge exclusive du gagnant.</w:t>
      </w:r>
    </w:p>
    <w:p w:rsidR="004F0095" w:rsidRDefault="004F0095" w:rsidP="004F0095">
      <w:pPr>
        <w:spacing w:before="0" w:after="0"/>
        <w:ind w:left="0"/>
      </w:pPr>
    </w:p>
    <w:p w:rsidR="004F0095" w:rsidRDefault="004F0095" w:rsidP="004F0095">
      <w:pPr>
        <w:spacing w:before="0" w:after="0"/>
        <w:ind w:left="0"/>
      </w:pPr>
      <w:r>
        <w:t>L’adresse postale fournie par le gagnant pour l’attribution de son gain ne doit en aucun cas comporter le nom ou le prénom d’une personne différente à celle qui a été déclaré</w:t>
      </w:r>
      <w:r w:rsidR="008B67D4">
        <w:t>e</w:t>
      </w:r>
      <w:r>
        <w:t xml:space="preserve"> lors de l’inscription au jeu.</w:t>
      </w:r>
    </w:p>
    <w:p w:rsidR="004F0095" w:rsidRDefault="004F0095" w:rsidP="004F0095">
      <w:pPr>
        <w:spacing w:before="0" w:after="0"/>
        <w:ind w:left="0"/>
      </w:pPr>
    </w:p>
    <w:p w:rsidR="004F0095" w:rsidRDefault="004F0095" w:rsidP="004F0095">
      <w:pPr>
        <w:spacing w:before="0" w:after="0"/>
        <w:ind w:left="0"/>
      </w:pPr>
      <w:r>
        <w:t>L’organisateur se contente de délivrer les produits et ne revêt nullement la qualité de producteur, de fabricant, de fournisseur, de vendeur, de distributeur des produits, quel qu</w:t>
      </w:r>
      <w:r w:rsidR="008B67D4">
        <w:t xml:space="preserve">'il </w:t>
      </w:r>
      <w:r>
        <w:t>soit et ne saurait voir sa responsabilité engagée à aucun de ces titres.</w:t>
      </w:r>
    </w:p>
    <w:p w:rsidR="00F17A92" w:rsidRDefault="00F17A92" w:rsidP="004F0095">
      <w:pPr>
        <w:spacing w:before="0" w:after="0"/>
        <w:ind w:left="0"/>
      </w:pPr>
    </w:p>
    <w:p w:rsidR="004F0095" w:rsidRDefault="004F0095" w:rsidP="004F0095">
      <w:pPr>
        <w:spacing w:before="0" w:after="0"/>
        <w:ind w:left="0"/>
      </w:pPr>
      <w:r>
        <w:t>L’organisateur se dégage de toutes responsabilités en cas d’utilisation non conforme des gains et ne saurait être tenu pour responsable des dommages, direct</w:t>
      </w:r>
      <w:r w:rsidR="004D2168">
        <w:t>s</w:t>
      </w:r>
      <w:r>
        <w:t xml:space="preserve"> ou indirect</w:t>
      </w:r>
      <w:r w:rsidR="004D2168">
        <w:t>s</w:t>
      </w:r>
      <w:r>
        <w:t xml:space="preserve">, causés par une telle utilisation non conforme. </w:t>
      </w:r>
    </w:p>
    <w:p w:rsidR="004F0095" w:rsidRDefault="004F0095" w:rsidP="004F0095">
      <w:pPr>
        <w:spacing w:before="0" w:after="0"/>
        <w:ind w:left="0"/>
        <w:rPr>
          <w:rFonts w:cs="Arial"/>
          <w:color w:val="000000"/>
        </w:rPr>
      </w:pPr>
    </w:p>
    <w:p w:rsidR="004F0095" w:rsidRDefault="004F0095" w:rsidP="004F0095">
      <w:pPr>
        <w:spacing w:before="0" w:after="0"/>
        <w:ind w:left="0"/>
        <w:rPr>
          <w:rFonts w:cs="Arial"/>
          <w:color w:val="000000"/>
        </w:rPr>
      </w:pPr>
      <w:r>
        <w:rPr>
          <w:rFonts w:cs="Arial"/>
          <w:color w:val="000000"/>
        </w:rPr>
        <w:t xml:space="preserve">La dotation offerte est strictement nominative et ne peut donc pas être cédée à une autre personne. </w:t>
      </w:r>
    </w:p>
    <w:p w:rsidR="004F0095" w:rsidRDefault="004F0095" w:rsidP="004F0095">
      <w:pPr>
        <w:spacing w:before="0" w:after="0"/>
        <w:ind w:left="0"/>
      </w:pPr>
    </w:p>
    <w:p w:rsidR="00F17A92" w:rsidRDefault="00F17A92" w:rsidP="004F0095">
      <w:pPr>
        <w:spacing w:before="0" w:after="0"/>
        <w:ind w:left="0"/>
      </w:pPr>
    </w:p>
    <w:p w:rsidR="004F0095" w:rsidRDefault="004F0095" w:rsidP="004F0095">
      <w:pPr>
        <w:spacing w:before="0" w:after="0"/>
        <w:ind w:left="0"/>
        <w:rPr>
          <w:rFonts w:cs="Arial"/>
          <w:color w:val="000000"/>
        </w:rPr>
      </w:pPr>
      <w:r>
        <w:rPr>
          <w:rFonts w:cs="Arial"/>
          <w:color w:val="000000"/>
        </w:rPr>
        <w:lastRenderedPageBreak/>
        <w:t xml:space="preserve">Dans l’hypothèse où le Gagnant ne voudrait pas ou ne pourrait pas, pour quelque raison que ce soit, bénéficier de tout ou partie de la dotation gagnée, dans les conditions décrites dans le présent règlement, il perd le bénéfice complet de ladite dotation et ne peut prétendre à une quelconque indemnisation ou contrepartie. La dotation sera quant à elle non remise en Jeu et l’Organisateur pourra en disposer librement. </w:t>
      </w:r>
    </w:p>
    <w:p w:rsidR="004F0095" w:rsidRDefault="004F0095" w:rsidP="004F0095">
      <w:pPr>
        <w:spacing w:before="0" w:after="0"/>
        <w:ind w:left="0"/>
        <w:rPr>
          <w:rFonts w:cs="Arial"/>
          <w:color w:val="000000"/>
        </w:rPr>
      </w:pPr>
    </w:p>
    <w:p w:rsidR="004F0095" w:rsidRDefault="004F0095" w:rsidP="004F0095">
      <w:pPr>
        <w:spacing w:before="0" w:after="0"/>
        <w:ind w:left="0"/>
        <w:rPr>
          <w:rFonts w:cs="Arial"/>
          <w:color w:val="000000"/>
        </w:rPr>
      </w:pPr>
      <w:r>
        <w:rPr>
          <w:rFonts w:cs="Arial"/>
          <w:color w:val="000000"/>
        </w:rPr>
        <w:t>Les dotations, quelles qu’elles soient, non réclamées dans le cadre de cette opération ne seront pas remises en jeu. Les gagnants n’ayant pas réclamé leurs dotations dans les délais impartis seront considérés y avoir définitivement renoncé.</w:t>
      </w:r>
    </w:p>
    <w:p w:rsidR="004F0095" w:rsidRDefault="004F0095" w:rsidP="004F0095">
      <w:pPr>
        <w:spacing w:before="0" w:after="0"/>
        <w:ind w:left="0"/>
        <w:rPr>
          <w:rFonts w:cs="Arial"/>
          <w:color w:val="000000"/>
        </w:rPr>
      </w:pPr>
    </w:p>
    <w:p w:rsidR="004F0095" w:rsidRDefault="004F0095" w:rsidP="004F0095">
      <w:pPr>
        <w:spacing w:before="0" w:after="0"/>
        <w:ind w:left="0"/>
        <w:rPr>
          <w:rFonts w:cs="Arial"/>
          <w:color w:val="000000"/>
        </w:rPr>
      </w:pPr>
      <w:r>
        <w:rPr>
          <w:rFonts w:cs="Arial"/>
          <w:color w:val="000000"/>
        </w:rPr>
        <w:t>Les gagnants du jeu autorisent toute vérification concernant leur identité et leur domicile. Toute indication d’identité ou d’adresse fausse entrainera l’élimination de celui-ci. De même, la société organisatrice se réserve le droit de poursuivre par tout moyen, toute tentative de détournement du présent règlement, notamment en cas d’informations erronées.</w:t>
      </w:r>
    </w:p>
    <w:p w:rsidR="00F17A92" w:rsidRDefault="00F17A92" w:rsidP="004F0095">
      <w:pPr>
        <w:spacing w:before="0" w:after="0"/>
        <w:ind w:left="0"/>
        <w:rPr>
          <w:rFonts w:cs="Arial"/>
          <w:color w:val="000000"/>
        </w:rPr>
      </w:pPr>
    </w:p>
    <w:p w:rsidR="004F0095" w:rsidRDefault="004F0095" w:rsidP="004F0095">
      <w:pPr>
        <w:spacing w:before="0" w:after="0"/>
        <w:ind w:left="0"/>
      </w:pPr>
      <w:r>
        <w:t>Toutes précisions complémentaires et tous renseignements pratiques pour la remise du lot seront donnés en temps utiles aux gagnants.</w:t>
      </w:r>
    </w:p>
    <w:p w:rsidR="004F0095" w:rsidRDefault="004F0095" w:rsidP="004F0095">
      <w:pPr>
        <w:spacing w:before="0" w:after="0"/>
        <w:ind w:left="0"/>
      </w:pPr>
    </w:p>
    <w:p w:rsidR="004F0095" w:rsidRDefault="004F0095" w:rsidP="004F0095">
      <w:pPr>
        <w:spacing w:before="0" w:after="0"/>
        <w:ind w:left="0"/>
      </w:pPr>
      <w:r>
        <w:t>Les lots ne sont pas interchangeables, contre un autre objet ni contre une quelconque valeur monétaire et ne pourra pas donner lieu à un remboursement partiel ou total.</w:t>
      </w:r>
    </w:p>
    <w:p w:rsidR="004F0095" w:rsidRDefault="004F0095" w:rsidP="004F0095">
      <w:pPr>
        <w:spacing w:before="0" w:after="0"/>
        <w:ind w:left="0"/>
      </w:pPr>
    </w:p>
    <w:p w:rsidR="004F0095" w:rsidRDefault="004F0095" w:rsidP="004F0095">
      <w:pPr>
        <w:spacing w:before="0" w:after="0"/>
        <w:ind w:left="0"/>
      </w:pPr>
      <w:r>
        <w:t>Les participants sont informés que la vente ou l'échange de lot sont strictement interdits.</w:t>
      </w:r>
    </w:p>
    <w:p w:rsidR="004F0095" w:rsidRDefault="004F0095" w:rsidP="004F0095">
      <w:pPr>
        <w:spacing w:before="0" w:after="0"/>
        <w:ind w:left="0"/>
      </w:pPr>
    </w:p>
    <w:p w:rsidR="004F0095" w:rsidRDefault="004F0095" w:rsidP="004F0095">
      <w:pPr>
        <w:spacing w:before="0" w:after="0"/>
        <w:ind w:left="0"/>
      </w:pPr>
      <w:r>
        <w:t>La valeur indiquée pour le(s) lot(s) correspond au prix public TTC couramment pratiqué ou estimé à la date de rédaction du règlement, elle est donnée à titre de simple indication et est susceptible de variation.</w:t>
      </w:r>
    </w:p>
    <w:p w:rsidR="004F0095" w:rsidRDefault="004F0095" w:rsidP="004F0095">
      <w:pPr>
        <w:spacing w:before="0" w:after="0"/>
        <w:ind w:left="0"/>
      </w:pPr>
    </w:p>
    <w:p w:rsidR="004F0095" w:rsidRDefault="004F0095" w:rsidP="004F0095">
      <w:pPr>
        <w:spacing w:before="0" w:after="0"/>
        <w:ind w:left="0"/>
      </w:pPr>
      <w:r>
        <w:t>Toutes les marques ou nom de produits cités sont des marques déposées de leur propriétaire respectif.</w:t>
      </w:r>
    </w:p>
    <w:p w:rsidR="004F0095" w:rsidRDefault="004F0095" w:rsidP="004F0095">
      <w:pPr>
        <w:spacing w:before="0" w:after="0"/>
        <w:ind w:left="0"/>
      </w:pPr>
    </w:p>
    <w:p w:rsidR="004F0095" w:rsidRDefault="004F0095" w:rsidP="004F0095">
      <w:pPr>
        <w:spacing w:before="0" w:after="0"/>
        <w:ind w:left="0"/>
      </w:pPr>
      <w:r>
        <w:t xml:space="preserve">En cas de force majeure, ou si les circonstances l'exigeaient, </w:t>
      </w:r>
      <w:r w:rsidRPr="002D40A9">
        <w:t xml:space="preserve">la </w:t>
      </w:r>
      <w:r w:rsidR="00F17210" w:rsidRPr="002D40A9">
        <w:rPr>
          <w:b/>
        </w:rPr>
        <w:t>SARL PRODIAL 42</w:t>
      </w:r>
      <w:r w:rsidRPr="002D40A9">
        <w:rPr>
          <w:b/>
          <w:color w:val="FF0000"/>
        </w:rPr>
        <w:t xml:space="preserve"> </w:t>
      </w:r>
      <w:r w:rsidRPr="002D40A9">
        <w:t>se</w:t>
      </w:r>
      <w:r>
        <w:t xml:space="preserve"> réserve le droit de remplacer les lots gagnés par des lots de valeur équivalente ou supérieure.</w:t>
      </w:r>
    </w:p>
    <w:p w:rsidR="004F0095" w:rsidRDefault="004F0095" w:rsidP="004F0095">
      <w:pPr>
        <w:spacing w:before="0" w:after="0"/>
        <w:ind w:left="0"/>
      </w:pPr>
    </w:p>
    <w:p w:rsidR="004F0095" w:rsidRDefault="004F0095" w:rsidP="004F0095">
      <w:pPr>
        <w:spacing w:before="0" w:after="0"/>
        <w:ind w:left="0"/>
      </w:pPr>
      <w:r>
        <w:t>Sans préjudice de toute action judiciaire et de sa faculté de résiliation de l'inscription du participant, la société organisatrice n'est pas tenue de faire parvenir un quelconque lot ou gain au participant bénéficiaire si celui-ci n'a pas saisi correctement ses coordonnées lors de l'inscription, s'il a manifestement, et par n'importe quel moyen, réussi à fausser le résultat d'un jeu ou ne s'est pas conformé au présent règlement.</w:t>
      </w:r>
    </w:p>
    <w:p w:rsidR="004F0095" w:rsidRDefault="004F0095" w:rsidP="004F0095">
      <w:pPr>
        <w:spacing w:before="0" w:after="0"/>
        <w:ind w:left="0"/>
      </w:pPr>
    </w:p>
    <w:p w:rsidR="004F0095" w:rsidRDefault="004F0095" w:rsidP="004F0095">
      <w:pPr>
        <w:spacing w:before="0" w:after="0"/>
        <w:ind w:left="0"/>
      </w:pPr>
      <w:r>
        <w:t xml:space="preserve">La société organisatrice ne saurait voir sa responsabilité engagée au titre d'un retard dans l'expédition des gains et lots lorsque ce retard ne lui est pas imputable, mais est le fait du prestataire de services auquel elle recourt pour réaliser cette expédition. </w:t>
      </w:r>
    </w:p>
    <w:p w:rsidR="004F0095" w:rsidRDefault="004F0095" w:rsidP="004F0095">
      <w:pPr>
        <w:spacing w:before="0" w:after="0"/>
        <w:ind w:left="0"/>
      </w:pPr>
    </w:p>
    <w:p w:rsidR="004F0095" w:rsidRDefault="004F0095" w:rsidP="004F0095">
      <w:pPr>
        <w:spacing w:before="0" w:after="0"/>
        <w:ind w:left="0"/>
      </w:pPr>
      <w:r>
        <w:t xml:space="preserve">Elle ne saurait encourir aucune responsabilité contractuelle ou légale au titre des opérations relatives au transport des lots et gains attribués. </w:t>
      </w:r>
    </w:p>
    <w:p w:rsidR="004F0095" w:rsidRDefault="004F0095" w:rsidP="004F0095">
      <w:pPr>
        <w:spacing w:before="0" w:after="0"/>
        <w:ind w:left="0"/>
      </w:pPr>
    </w:p>
    <w:p w:rsidR="004F0095" w:rsidRDefault="004F0095" w:rsidP="004F0095">
      <w:pPr>
        <w:spacing w:before="0" w:after="0"/>
        <w:ind w:left="0"/>
      </w:pPr>
      <w:r>
        <w:t>De même, la société organisatrice ne pourra être tenue pour responsable si le lot ou gain est  endommagé en raison des opérations de transport. Elle décline toute responsabilité quant à la qualité et/ou à l'état du lot à la livraison.</w:t>
      </w:r>
    </w:p>
    <w:p w:rsidR="004F0095" w:rsidRPr="00255807" w:rsidRDefault="004F0095" w:rsidP="004F0095">
      <w:pPr>
        <w:spacing w:before="0" w:after="0"/>
      </w:pPr>
    </w:p>
    <w:p w:rsidR="004F0095" w:rsidRPr="00255807" w:rsidRDefault="004F0095" w:rsidP="004F0095">
      <w:pPr>
        <w:pStyle w:val="Titre1"/>
        <w:spacing w:before="0" w:after="0"/>
        <w:ind w:left="360"/>
      </w:pPr>
      <w:r>
        <w:t>DESIGNATION DES GAGNANTS</w:t>
      </w:r>
    </w:p>
    <w:p w:rsidR="004F0095" w:rsidRDefault="004F0095" w:rsidP="004F0095">
      <w:pPr>
        <w:spacing w:before="0" w:after="0"/>
        <w:ind w:left="0"/>
        <w:rPr>
          <w:b/>
        </w:rPr>
      </w:pPr>
      <w:r w:rsidRPr="006843E0">
        <w:rPr>
          <w:b/>
        </w:rPr>
        <w:t>Un seul lot sera attribué par gagnant (même nom,  même adresse).</w:t>
      </w:r>
    </w:p>
    <w:p w:rsidR="00F17A92" w:rsidRPr="006843E0" w:rsidRDefault="00F17A92" w:rsidP="004F0095">
      <w:pPr>
        <w:spacing w:before="0" w:after="0"/>
        <w:ind w:left="0"/>
        <w:rPr>
          <w:b/>
        </w:rPr>
      </w:pPr>
    </w:p>
    <w:p w:rsidR="004F0095" w:rsidRPr="006843E0" w:rsidRDefault="004F0095" w:rsidP="004F0095">
      <w:pPr>
        <w:spacing w:before="0" w:after="0"/>
        <w:ind w:left="0"/>
      </w:pPr>
      <w:r w:rsidRPr="002D40A9">
        <w:t>L</w:t>
      </w:r>
      <w:r w:rsidR="002D40A9">
        <w:t xml:space="preserve">es Gagnants </w:t>
      </w:r>
      <w:r w:rsidRPr="006843E0">
        <w:t>seront désignés après vérification de leur éligibilité au gain, de la dotation le</w:t>
      </w:r>
      <w:r w:rsidR="002D40A9">
        <w:t>s</w:t>
      </w:r>
      <w:r w:rsidRPr="006843E0">
        <w:t xml:space="preserve"> concernant.</w:t>
      </w:r>
    </w:p>
    <w:p w:rsidR="004F0095" w:rsidRPr="006321CE" w:rsidRDefault="004F0095" w:rsidP="004F0095">
      <w:pPr>
        <w:spacing w:before="0" w:after="0"/>
        <w:ind w:left="0"/>
        <w:rPr>
          <w:highlight w:val="green"/>
        </w:rPr>
      </w:pPr>
    </w:p>
    <w:p w:rsidR="004F0095" w:rsidRPr="006843E0" w:rsidRDefault="004F0095" w:rsidP="004F0095">
      <w:pPr>
        <w:spacing w:before="0" w:after="0"/>
        <w:ind w:left="0"/>
      </w:pPr>
      <w:r w:rsidRPr="006843E0">
        <w:t xml:space="preserve">Les participants désignés seront contactés par l'organisateur du jeu par téléphone, par courrier papier ou par courrier électronique. </w:t>
      </w:r>
    </w:p>
    <w:p w:rsidR="004F0095" w:rsidRPr="006843E0" w:rsidRDefault="004F0095" w:rsidP="004F0095">
      <w:pPr>
        <w:spacing w:before="0" w:after="0"/>
        <w:ind w:left="0"/>
      </w:pPr>
      <w:r w:rsidRPr="006843E0">
        <w:lastRenderedPageBreak/>
        <w:t>L'organisateur du jeu indiquera au participant quel lot il aura gagné.</w:t>
      </w:r>
    </w:p>
    <w:p w:rsidR="004F0095" w:rsidRPr="006843E0" w:rsidRDefault="004F0095" w:rsidP="004F0095">
      <w:pPr>
        <w:spacing w:before="0" w:after="0"/>
        <w:ind w:left="0"/>
      </w:pPr>
    </w:p>
    <w:p w:rsidR="004F0095" w:rsidRPr="006843E0" w:rsidRDefault="004F0095" w:rsidP="004F0095">
      <w:pPr>
        <w:spacing w:before="0" w:after="0"/>
        <w:ind w:left="0"/>
        <w:rPr>
          <w:b/>
        </w:rPr>
      </w:pPr>
      <w:r w:rsidRPr="006843E0">
        <w:rPr>
          <w:b/>
        </w:rPr>
        <w:t>Si un participant ne se manifeste pas dans le mois suivant l'envoi du courrier</w:t>
      </w:r>
      <w:r w:rsidRPr="006843E0">
        <w:t xml:space="preserve"> </w:t>
      </w:r>
      <w:r w:rsidRPr="006843E0">
        <w:rPr>
          <w:b/>
        </w:rPr>
        <w:t>ou de la communication téléphonique</w:t>
      </w:r>
      <w:r w:rsidRPr="006843E0">
        <w:t xml:space="preserve">, </w:t>
      </w:r>
      <w:r w:rsidRPr="006843E0">
        <w:rPr>
          <w:b/>
        </w:rPr>
        <w:t>il sera considéré comme ayant renoncé à son lot, et le lot restera la propriété de l'organisateur.</w:t>
      </w:r>
    </w:p>
    <w:p w:rsidR="004F0095" w:rsidRPr="004C7672" w:rsidRDefault="004F0095" w:rsidP="004F0095">
      <w:pPr>
        <w:spacing w:before="0" w:after="0"/>
        <w:ind w:left="0"/>
      </w:pPr>
    </w:p>
    <w:p w:rsidR="004F0095" w:rsidRPr="004C7672" w:rsidRDefault="004F0095" w:rsidP="004F0095">
      <w:pPr>
        <w:spacing w:before="0" w:after="0"/>
        <w:ind w:left="0"/>
      </w:pPr>
      <w:r w:rsidRPr="004C7672">
        <w:t>Le lot sera adressé au gagnant à l'adresse indiquée par lui dans son formulaire de participation.</w:t>
      </w:r>
    </w:p>
    <w:p w:rsidR="004F0095" w:rsidRPr="004C7672" w:rsidRDefault="004F0095" w:rsidP="004F0095">
      <w:pPr>
        <w:spacing w:before="0" w:after="0"/>
        <w:ind w:left="0"/>
      </w:pPr>
    </w:p>
    <w:p w:rsidR="004F0095" w:rsidRPr="004C7672" w:rsidRDefault="004F0095" w:rsidP="004F0095">
      <w:pPr>
        <w:spacing w:before="0" w:after="0"/>
        <w:ind w:left="0"/>
      </w:pPr>
      <w:r w:rsidRPr="004C7672">
        <w:t>Tout lot qui serait retourné à l'organisateur du jeu par la poste ou par le prestataire en charge du transport, pour quelque raison que ce soit (par exemple : n'habite plus à l'adresse indiquée, sera considéré comme abandonné par le gagnant et restera la propriété de l'organisateur.</w:t>
      </w:r>
    </w:p>
    <w:p w:rsidR="004F0095" w:rsidRDefault="004F0095" w:rsidP="004F0095">
      <w:pPr>
        <w:spacing w:before="0" w:after="0"/>
        <w:ind w:left="0"/>
      </w:pPr>
    </w:p>
    <w:p w:rsidR="004F0095" w:rsidRPr="006843E0" w:rsidRDefault="004F0095" w:rsidP="004F0095">
      <w:pPr>
        <w:spacing w:before="0" w:after="0"/>
        <w:ind w:left="0"/>
      </w:pPr>
      <w:r w:rsidRPr="006843E0">
        <w:t>Les gagnants devront se conformer au règlement.</w:t>
      </w:r>
    </w:p>
    <w:p w:rsidR="004F0095" w:rsidRDefault="004F0095" w:rsidP="004F0095">
      <w:pPr>
        <w:spacing w:before="0" w:after="0"/>
        <w:ind w:left="0"/>
      </w:pPr>
      <w:r w:rsidRPr="006843E0">
        <w:t>S'il s'avérait qu'il</w:t>
      </w:r>
      <w:r w:rsidR="004D2168">
        <w:t>s</w:t>
      </w:r>
      <w:r w:rsidRPr="006843E0">
        <w:t xml:space="preserve"> ne réponde</w:t>
      </w:r>
      <w:r w:rsidR="004D2168">
        <w:t>nt</w:t>
      </w:r>
      <w:r w:rsidRPr="006843E0">
        <w:t xml:space="preserve"> pas au</w:t>
      </w:r>
      <w:r>
        <w:t>x</w:t>
      </w:r>
      <w:r w:rsidRPr="006843E0">
        <w:t xml:space="preserve"> critère</w:t>
      </w:r>
      <w:r>
        <w:t>s</w:t>
      </w:r>
      <w:r w:rsidRPr="006843E0">
        <w:t xml:space="preserve"> du présent règlement, leur lot ne leur serait pas attribué.</w:t>
      </w:r>
    </w:p>
    <w:p w:rsidR="004F0095" w:rsidRPr="006843E0" w:rsidRDefault="004F0095" w:rsidP="004F0095">
      <w:pPr>
        <w:spacing w:before="0" w:after="0"/>
        <w:ind w:left="0"/>
      </w:pPr>
    </w:p>
    <w:p w:rsidR="004F0095" w:rsidRPr="006843E0" w:rsidRDefault="004F0095" w:rsidP="004F0095">
      <w:pPr>
        <w:spacing w:before="0" w:after="0"/>
        <w:ind w:left="0"/>
      </w:pPr>
      <w:r w:rsidRPr="006843E0">
        <w:t>Les participants autorisent toutes les vérifications concernant leur identité, leur âge, leurs coordonnées postales, ou la loyauté et la sincérité de leur participation.</w:t>
      </w:r>
    </w:p>
    <w:p w:rsidR="004F0095" w:rsidRPr="006843E0" w:rsidRDefault="004F0095" w:rsidP="004F0095">
      <w:pPr>
        <w:spacing w:before="0" w:after="0"/>
        <w:ind w:left="0"/>
      </w:pPr>
    </w:p>
    <w:p w:rsidR="004F0095" w:rsidRDefault="004F0095" w:rsidP="004F0095">
      <w:pPr>
        <w:spacing w:before="0" w:after="0"/>
        <w:ind w:left="0"/>
      </w:pPr>
      <w:r w:rsidRPr="006843E0">
        <w:t>A ce titre, l'organisateur se réserve le droit de demander une copie de la pièce d'identité du gagnant avant l'envoi de la dotation. Toute fausse déclaration, indication d'identité ou d'adresse fausse, entraine l'élimination immédiate du participant et le cas échéant, le remboursement des lots déjà envoyés.</w:t>
      </w:r>
    </w:p>
    <w:p w:rsidR="004F0095" w:rsidRDefault="004F0095" w:rsidP="004F0095">
      <w:pPr>
        <w:spacing w:before="0" w:after="0"/>
        <w:ind w:left="0"/>
      </w:pPr>
    </w:p>
    <w:p w:rsidR="004F0095" w:rsidRDefault="004F0095" w:rsidP="004F0095">
      <w:pPr>
        <w:pStyle w:val="Titre1"/>
        <w:spacing w:before="0" w:after="0"/>
        <w:ind w:hanging="786"/>
      </w:pPr>
      <w:r w:rsidRPr="003C2285">
        <w:t xml:space="preserve">AUTORISATION DE DIFFUSION DE L'IMAGE DU </w:t>
      </w:r>
    </w:p>
    <w:p w:rsidR="004F0095" w:rsidRPr="003C2285" w:rsidRDefault="004F0095" w:rsidP="004F0095">
      <w:pPr>
        <w:pStyle w:val="Titre1"/>
        <w:numPr>
          <w:ilvl w:val="0"/>
          <w:numId w:val="0"/>
        </w:numPr>
        <w:spacing w:before="0" w:after="0"/>
      </w:pPr>
      <w:r>
        <w:t xml:space="preserve">                    </w:t>
      </w:r>
      <w:r w:rsidR="004D2168">
        <w:t xml:space="preserve"> </w:t>
      </w:r>
      <w:r w:rsidRPr="003C2285">
        <w:t>OU DES GAGNANTS</w:t>
      </w:r>
    </w:p>
    <w:p w:rsidR="004F0095" w:rsidRPr="003C2285" w:rsidRDefault="004F0095" w:rsidP="004F0095">
      <w:pPr>
        <w:spacing w:before="0" w:after="0"/>
        <w:ind w:left="0"/>
      </w:pPr>
      <w:r w:rsidRPr="003C2285">
        <w:t>Du seul fait de l'acceptation de son prix, le gagnant autorise l'organisateur à utiliser ses nom, prénom, ainsi que l'indication de sa ville et de son département de résidence, dans toute manifestation publi-promotionnelle,  sur le site internet de l'organisateur, et sur tout site ou support affilié, sans que cette utilisation puisse ouvrir de droit et rémunération autre que le prix gagné.</w:t>
      </w:r>
    </w:p>
    <w:p w:rsidR="004F0095" w:rsidRPr="003C2285" w:rsidRDefault="004F0095" w:rsidP="004F0095">
      <w:pPr>
        <w:spacing w:before="0" w:after="0"/>
        <w:ind w:left="0"/>
      </w:pPr>
    </w:p>
    <w:p w:rsidR="004F0095" w:rsidRPr="003C2285" w:rsidRDefault="004F0095" w:rsidP="004F0095">
      <w:pPr>
        <w:spacing w:before="0" w:after="0"/>
        <w:ind w:left="0"/>
        <w:rPr>
          <w:color w:val="000000"/>
          <w:w w:val="0"/>
          <w:szCs w:val="20"/>
        </w:rPr>
      </w:pPr>
      <w:r w:rsidRPr="003C2285">
        <w:rPr>
          <w:color w:val="000000"/>
          <w:w w:val="0"/>
          <w:szCs w:val="20"/>
        </w:rPr>
        <w:t>La participation au présent jeu-concours implique l’autorisation de diffusion de l’image des gagnants, lesquels autorisent la Société organisatrice à reproduire et exploiter leurs participations, leurs noms et leurs images sur tous supports (site Internet; livre ; presse écrite; radio; télévision; cinéma; événements; etc.) à des fins de promotion du jeu-concours et de ses résultats, dans l’année suivant les résultats du jeu-concours.</w:t>
      </w:r>
    </w:p>
    <w:p w:rsidR="004F0095" w:rsidRPr="003C2285" w:rsidRDefault="004F0095" w:rsidP="004F0095">
      <w:pPr>
        <w:spacing w:before="0" w:after="0"/>
        <w:ind w:left="0"/>
        <w:rPr>
          <w:color w:val="000000"/>
          <w:w w:val="0"/>
          <w:szCs w:val="20"/>
        </w:rPr>
      </w:pPr>
    </w:p>
    <w:p w:rsidR="004F0095" w:rsidRPr="003C2285" w:rsidRDefault="004F0095" w:rsidP="004F0095">
      <w:pPr>
        <w:spacing w:before="0" w:after="0"/>
        <w:ind w:left="0"/>
        <w:rPr>
          <w:color w:val="000000"/>
          <w:w w:val="0"/>
          <w:szCs w:val="20"/>
        </w:rPr>
      </w:pPr>
      <w:r w:rsidRPr="003C2285">
        <w:rPr>
          <w:color w:val="000000"/>
          <w:w w:val="0"/>
          <w:szCs w:val="20"/>
        </w:rPr>
        <w:t>Cette exploitation ne donnera lieu à aucune contrepartie outre le bénéfice de la dotation.</w:t>
      </w:r>
    </w:p>
    <w:p w:rsidR="004F0095" w:rsidRPr="003C2285" w:rsidRDefault="004F0095" w:rsidP="004F0095">
      <w:pPr>
        <w:spacing w:before="0" w:after="0"/>
        <w:ind w:left="0"/>
        <w:rPr>
          <w:color w:val="000000"/>
          <w:w w:val="0"/>
          <w:szCs w:val="20"/>
        </w:rPr>
      </w:pPr>
    </w:p>
    <w:p w:rsidR="004F0095" w:rsidRPr="003C2285" w:rsidRDefault="004F0095" w:rsidP="004F0095">
      <w:pPr>
        <w:spacing w:before="0" w:after="0"/>
        <w:ind w:left="0"/>
        <w:rPr>
          <w:color w:val="000000"/>
          <w:w w:val="0"/>
          <w:szCs w:val="20"/>
        </w:rPr>
      </w:pPr>
      <w:r w:rsidRPr="003C2285">
        <w:rPr>
          <w:color w:val="000000"/>
          <w:w w:val="0"/>
          <w:szCs w:val="20"/>
        </w:rPr>
        <w:t>Les participants reconnaissent que l'utilisation de l'image du ou des gagnants constitue en aucune manière une obligation pour l'organisateur du jeu.</w:t>
      </w:r>
    </w:p>
    <w:p w:rsidR="004F0095" w:rsidRPr="003C2285" w:rsidRDefault="004F0095" w:rsidP="004F0095">
      <w:pPr>
        <w:spacing w:before="0" w:after="0"/>
        <w:ind w:left="0"/>
        <w:rPr>
          <w:color w:val="000000"/>
          <w:w w:val="0"/>
          <w:szCs w:val="20"/>
        </w:rPr>
      </w:pPr>
    </w:p>
    <w:p w:rsidR="004F0095" w:rsidRPr="003C2285" w:rsidRDefault="004F0095" w:rsidP="004F0095">
      <w:pPr>
        <w:spacing w:before="0" w:after="0"/>
        <w:ind w:left="0"/>
        <w:rPr>
          <w:color w:val="000000"/>
          <w:w w:val="0"/>
          <w:szCs w:val="20"/>
        </w:rPr>
      </w:pPr>
      <w:r w:rsidRPr="003C2285">
        <w:rPr>
          <w:color w:val="000000"/>
          <w:w w:val="0"/>
          <w:szCs w:val="20"/>
        </w:rPr>
        <w:t>De  plus,  les  participants  reconnaissent  que  le ou les gagnants  n’auront  pas  de  droit  de  regard sur les photographies sélectionnées.  Dès  lors,  ils  n’auront  pas  la  possibilité  de  s’opposer  à  leur  diffusion,  conformément  aux  termes  du  présent  règlement.</w:t>
      </w:r>
    </w:p>
    <w:p w:rsidR="004F0095" w:rsidRDefault="004F0095" w:rsidP="004F0095">
      <w:pPr>
        <w:spacing w:before="0" w:after="0"/>
        <w:ind w:left="0"/>
      </w:pPr>
    </w:p>
    <w:p w:rsidR="004F0095" w:rsidRDefault="004F0095" w:rsidP="004F0095">
      <w:pPr>
        <w:pStyle w:val="Titre1"/>
        <w:spacing w:before="0" w:after="0"/>
        <w:ind w:left="360"/>
      </w:pPr>
      <w:r>
        <w:t>UN SEUL PRIX PAR FOYER</w:t>
      </w:r>
    </w:p>
    <w:p w:rsidR="004F0095" w:rsidRPr="006843E0" w:rsidRDefault="004F0095" w:rsidP="004F0095">
      <w:pPr>
        <w:spacing w:before="0" w:after="0"/>
        <w:ind w:left="0"/>
      </w:pPr>
      <w:r w:rsidRPr="006843E0">
        <w:rPr>
          <w:b/>
        </w:rPr>
        <w:t>Chaque participant ne peut participer qu'une seule fois pendant toute la durée du jeu</w:t>
      </w:r>
      <w:r w:rsidRPr="006843E0">
        <w:t xml:space="preserve"> pendant la période précisée à l’article 1 (même nom, même coordonnées, même @mail).</w:t>
      </w:r>
    </w:p>
    <w:p w:rsidR="004F0095" w:rsidRPr="006843E0" w:rsidRDefault="004F0095" w:rsidP="004F0095">
      <w:pPr>
        <w:spacing w:before="0" w:after="0"/>
        <w:ind w:left="0"/>
      </w:pPr>
    </w:p>
    <w:p w:rsidR="004F0095" w:rsidRPr="006843E0" w:rsidRDefault="004F0095" w:rsidP="004F0095">
      <w:pPr>
        <w:spacing w:before="0" w:after="0"/>
        <w:ind w:left="0"/>
        <w:rPr>
          <w:b/>
        </w:rPr>
      </w:pPr>
      <w:r w:rsidRPr="006843E0">
        <w:rPr>
          <w:b/>
        </w:rPr>
        <w:t xml:space="preserve">Il n'y aura qu'un seul prix par foyer, le foyer étant déterminé par l'ensemble des personnes vivant sous le même toit. </w:t>
      </w:r>
    </w:p>
    <w:p w:rsidR="004F0095" w:rsidRPr="006843E0" w:rsidRDefault="004F0095" w:rsidP="004F0095">
      <w:pPr>
        <w:spacing w:before="0" w:after="0"/>
        <w:ind w:left="0"/>
        <w:rPr>
          <w:b/>
        </w:rPr>
      </w:pPr>
    </w:p>
    <w:p w:rsidR="004F0095" w:rsidRDefault="004F0095" w:rsidP="004F0095">
      <w:pPr>
        <w:spacing w:before="0" w:after="0"/>
        <w:ind w:left="0"/>
      </w:pPr>
      <w:smartTag w:uri="urn:schemas-microsoft-com:office:smarttags" w:element="PersonName">
        <w:smartTagPr>
          <w:attr w:name="ProductID" w:val="La Soci￩t￩ Organisatrice"/>
        </w:smartTagPr>
        <w:r w:rsidRPr="006843E0">
          <w:t>La Société Organisatrice</w:t>
        </w:r>
      </w:smartTag>
      <w:r w:rsidRPr="006843E0">
        <w:t xml:space="preserve"> se réserve le droit de procéder à toute vérification pour l'application du présent article.</w:t>
      </w:r>
    </w:p>
    <w:p w:rsidR="004F0095" w:rsidRDefault="004F0095" w:rsidP="004F0095">
      <w:pPr>
        <w:spacing w:before="0" w:after="0"/>
        <w:ind w:left="0"/>
      </w:pPr>
    </w:p>
    <w:p w:rsidR="004F0095" w:rsidRPr="00F57056" w:rsidRDefault="004F0095" w:rsidP="004F0095">
      <w:pPr>
        <w:pStyle w:val="Titre1"/>
        <w:spacing w:before="0" w:after="0"/>
        <w:ind w:left="360"/>
        <w:rPr>
          <w:sz w:val="26"/>
          <w:szCs w:val="26"/>
        </w:rPr>
      </w:pPr>
      <w:r w:rsidRPr="00F57056">
        <w:rPr>
          <w:sz w:val="26"/>
          <w:szCs w:val="26"/>
        </w:rPr>
        <w:lastRenderedPageBreak/>
        <w:t xml:space="preserve">DONNEES PERSONNELLES – LOI INFORMATIQUE  </w:t>
      </w:r>
    </w:p>
    <w:p w:rsidR="004F0095" w:rsidRPr="00F57056" w:rsidRDefault="004F0095" w:rsidP="004F0095">
      <w:pPr>
        <w:pStyle w:val="Titre1"/>
        <w:numPr>
          <w:ilvl w:val="0"/>
          <w:numId w:val="0"/>
        </w:numPr>
        <w:spacing w:before="0" w:after="0"/>
        <w:rPr>
          <w:sz w:val="26"/>
          <w:szCs w:val="26"/>
        </w:rPr>
      </w:pPr>
      <w:r w:rsidRPr="00F57056">
        <w:rPr>
          <w:sz w:val="26"/>
          <w:szCs w:val="26"/>
        </w:rPr>
        <w:t xml:space="preserve">                    </w:t>
      </w:r>
      <w:r w:rsidR="004D2168" w:rsidRPr="00F57056">
        <w:rPr>
          <w:sz w:val="26"/>
          <w:szCs w:val="26"/>
        </w:rPr>
        <w:t xml:space="preserve"> </w:t>
      </w:r>
      <w:r w:rsidR="00F57056">
        <w:rPr>
          <w:sz w:val="26"/>
          <w:szCs w:val="26"/>
        </w:rPr>
        <w:t xml:space="preserve">  </w:t>
      </w:r>
      <w:r w:rsidR="004D2168" w:rsidRPr="00F57056">
        <w:rPr>
          <w:sz w:val="26"/>
          <w:szCs w:val="26"/>
        </w:rPr>
        <w:t xml:space="preserve"> </w:t>
      </w:r>
      <w:r w:rsidRPr="00F57056">
        <w:rPr>
          <w:sz w:val="26"/>
          <w:szCs w:val="26"/>
        </w:rPr>
        <w:t>ET LIBERTE</w:t>
      </w:r>
    </w:p>
    <w:p w:rsidR="004F0095" w:rsidRDefault="004F0095" w:rsidP="004F0095">
      <w:pPr>
        <w:spacing w:before="0" w:after="0"/>
        <w:ind w:left="0"/>
      </w:pPr>
      <w:r>
        <w:rPr>
          <w:rFonts w:eastAsia="Calibri"/>
          <w:szCs w:val="20"/>
          <w:lang w:eastAsia="en-US"/>
        </w:rPr>
        <w:t>Conformément à la directive 95-46-CE du Parlement Européen et du Conseil de l’Union Européenne du 24 Octobre 1995 relative à la protection des personnes physiques à l’égard du traitement des données à caractère personnel et à la libre circulation de ces données et de la loi française Informatique et Liberté n° 78-17 du 6 Janvier 1978, il est rappelé ce qui suit :</w:t>
      </w:r>
    </w:p>
    <w:p w:rsidR="00FE10DD" w:rsidRDefault="004F0095" w:rsidP="00FE10DD">
      <w:pPr>
        <w:pStyle w:val="Paragraphedeliste"/>
        <w:numPr>
          <w:ilvl w:val="0"/>
          <w:numId w:val="13"/>
        </w:numPr>
        <w:spacing w:before="0" w:after="0"/>
      </w:pPr>
      <w:r w:rsidRPr="006843E0">
        <w:t xml:space="preserve">Il est rappelé que pour participer au jeu, les participants doivent nécessairement fournir certaines informations personnelles les concernant (nom, adresse…). </w:t>
      </w:r>
    </w:p>
    <w:p w:rsidR="002D40A9" w:rsidRDefault="002D40A9" w:rsidP="00FE10DD">
      <w:pPr>
        <w:spacing w:before="0" w:after="0"/>
        <w:ind w:left="0"/>
      </w:pPr>
    </w:p>
    <w:p w:rsidR="004F0095" w:rsidRDefault="004F0095" w:rsidP="00FE10DD">
      <w:pPr>
        <w:spacing w:before="0" w:after="0"/>
        <w:ind w:left="0"/>
      </w:pPr>
      <w:r w:rsidRPr="006843E0">
        <w:t>Ces informations sont enregistrées et sauvegardées dans un fichier informatique et sont nécessaires à la prise en compte de leur participation, à la détermination des gagnants et à l'attribution et l'acheminement des prix.</w:t>
      </w:r>
    </w:p>
    <w:p w:rsidR="00F17A92" w:rsidRPr="006843E0" w:rsidRDefault="00F17A92" w:rsidP="00FE10DD">
      <w:pPr>
        <w:spacing w:before="0" w:after="0"/>
        <w:ind w:left="0"/>
      </w:pPr>
    </w:p>
    <w:p w:rsidR="004F0095" w:rsidRPr="006843E0" w:rsidRDefault="004F0095" w:rsidP="004F0095">
      <w:pPr>
        <w:spacing w:before="0" w:after="0"/>
        <w:ind w:left="0"/>
      </w:pPr>
      <w:r w:rsidRPr="006843E0">
        <w:t>Ces informations sont destinées à l'organisateur et pourront être transmises à ses prestataires techniques et un prestataire assurant l'envoi des prix.</w:t>
      </w:r>
    </w:p>
    <w:p w:rsidR="004F0095" w:rsidRPr="006843E0" w:rsidRDefault="004F0095" w:rsidP="004F0095">
      <w:pPr>
        <w:spacing w:before="0" w:after="0"/>
        <w:ind w:left="0"/>
      </w:pPr>
    </w:p>
    <w:p w:rsidR="004F0095" w:rsidRPr="006843E0" w:rsidRDefault="004F0095" w:rsidP="004F0095">
      <w:pPr>
        <w:spacing w:before="0" w:after="0"/>
        <w:ind w:left="0"/>
      </w:pPr>
      <w:r w:rsidRPr="006843E0">
        <w:t>En participant au jeu, le joueur pourra également solliciter son inscription à un courrier électronique d'information de l'organisateur.</w:t>
      </w:r>
    </w:p>
    <w:p w:rsidR="004F0095" w:rsidRDefault="004F0095" w:rsidP="004F0095">
      <w:pPr>
        <w:spacing w:before="0" w:after="0"/>
        <w:ind w:left="0"/>
      </w:pPr>
      <w:r w:rsidRPr="006843E0">
        <w:t>Les données ainsi recueillies pourront être utilisées dans le cadre légal.</w:t>
      </w:r>
      <w:r>
        <w:t xml:space="preserve"> </w:t>
      </w:r>
    </w:p>
    <w:p w:rsidR="004F0095" w:rsidRDefault="004F0095" w:rsidP="004F0095">
      <w:pPr>
        <w:spacing w:before="0" w:after="0"/>
        <w:ind w:left="0"/>
      </w:pPr>
    </w:p>
    <w:p w:rsidR="004F0095" w:rsidRDefault="004F0095" w:rsidP="004F0095">
      <w:pPr>
        <w:spacing w:before="0" w:after="0"/>
        <w:ind w:left="0"/>
      </w:pPr>
      <w:r>
        <w:t>Les participants autorisent l’Organisateur du Jeu à diffuser le nom, prénom, commune de résidence des gagnants à des fins purement informatiques, en ayant au préalable obtenu l’accord du gagnant sur les dispositions du présent article, et ceci conformément à la législation en vigueur.</w:t>
      </w:r>
    </w:p>
    <w:p w:rsidR="004F0095" w:rsidRDefault="004F0095" w:rsidP="004F0095">
      <w:pPr>
        <w:spacing w:before="0" w:after="0"/>
        <w:ind w:left="0"/>
      </w:pPr>
    </w:p>
    <w:p w:rsidR="004F0095" w:rsidRDefault="004F0095" w:rsidP="004F0095">
      <w:pPr>
        <w:spacing w:before="0" w:after="0"/>
        <w:ind w:left="0"/>
      </w:pPr>
      <w:r>
        <w:t>Dans tous les cas, il est rappelé que conformément à la Loi, les participants bénéficient auprès de l’Organisateur du Jeu d’un droit d’accès et de rectification pour les données les concernant.</w:t>
      </w:r>
    </w:p>
    <w:p w:rsidR="004F0095" w:rsidRDefault="004F0095" w:rsidP="004F0095">
      <w:pPr>
        <w:spacing w:before="0" w:after="0"/>
        <w:ind w:left="0"/>
      </w:pPr>
    </w:p>
    <w:p w:rsidR="004F0095" w:rsidRDefault="004F0095" w:rsidP="004F0095">
      <w:pPr>
        <w:spacing w:before="0" w:after="0"/>
        <w:ind w:left="0"/>
      </w:pPr>
      <w:r>
        <w:t xml:space="preserve">Les participants pourront demander à ne pas figurer ou être retirés du fichier à tout moment, ils bénéficieront d’un droit d’accès de rectification et de radiation des données les concernant sur simple demande à l’adresse du jeu conformément à </w:t>
      </w:r>
      <w:smartTag w:uri="urn:schemas-microsoft-com:office:smarttags" w:element="PersonName">
        <w:smartTagPr>
          <w:attr w:name="ProductID" w:val="la Loi Informatique"/>
        </w:smartTagPr>
        <w:r>
          <w:t>la Loi Informatique</w:t>
        </w:r>
      </w:smartTag>
      <w:r>
        <w:t xml:space="preserve"> et Liberté du 06 Janvier 1978, modifiée par la Loi n°2004-801 du 6 Août 2004 relative à la protection des personnes physiques à l'égard des traitements de données à caractère personnel et du décret n°2005-1309 du 20 Octobre 2005.</w:t>
      </w:r>
    </w:p>
    <w:p w:rsidR="004F0095" w:rsidRDefault="004F0095" w:rsidP="004F0095">
      <w:pPr>
        <w:spacing w:before="0" w:after="0"/>
        <w:ind w:left="0"/>
      </w:pPr>
    </w:p>
    <w:p w:rsidR="004F0095" w:rsidRPr="00B31704" w:rsidRDefault="004F0095" w:rsidP="004F0095">
      <w:pPr>
        <w:spacing w:before="0" w:after="0"/>
        <w:ind w:left="0"/>
      </w:pPr>
      <w:r>
        <w:t xml:space="preserve">Par conséquent, en application de la Loi n°78-17 du 6 janvier  1978 relative à l'informatique, aux fichiers et aux libertés, les participants disposent des droits d'opposition (art.26 de la Loi), d'accès (art.34 à 38 de la Loi) de </w:t>
      </w:r>
      <w:r w:rsidRPr="00B31704">
        <w:t xml:space="preserve">rectification et de suppression (art.36 de la Loi) des données </w:t>
      </w:r>
      <w:r>
        <w:t>le</w:t>
      </w:r>
      <w:r w:rsidRPr="00B31704">
        <w:t xml:space="preserve">s concernant. </w:t>
      </w:r>
    </w:p>
    <w:p w:rsidR="004F0095" w:rsidRPr="00B31704" w:rsidRDefault="004F0095" w:rsidP="004F0095">
      <w:pPr>
        <w:spacing w:before="0" w:after="0"/>
      </w:pPr>
    </w:p>
    <w:p w:rsidR="004F0095" w:rsidRDefault="004F0095" w:rsidP="004F0095">
      <w:pPr>
        <w:spacing w:before="0" w:after="0"/>
        <w:ind w:left="0"/>
        <w:rPr>
          <w:b/>
        </w:rPr>
      </w:pPr>
      <w:r w:rsidRPr="00B31704">
        <w:rPr>
          <w:b/>
        </w:rPr>
        <w:t xml:space="preserve">Ainsi, </w:t>
      </w:r>
      <w:r>
        <w:rPr>
          <w:b/>
        </w:rPr>
        <w:t xml:space="preserve">les participants peuvent </w:t>
      </w:r>
      <w:r w:rsidRPr="00B31704">
        <w:rPr>
          <w:b/>
        </w:rPr>
        <w:t xml:space="preserve">exiger que soient rectifiées, complétées, mises à jour ou effacées les informations </w:t>
      </w:r>
      <w:r>
        <w:rPr>
          <w:b/>
        </w:rPr>
        <w:t>le</w:t>
      </w:r>
      <w:r w:rsidRPr="00B31704">
        <w:rPr>
          <w:b/>
        </w:rPr>
        <w:t>s concernant qui sont inexactes, incomplètes, équivalentes, équivoques ou périmées en écrivant à l'organisateur du jeu.</w:t>
      </w:r>
    </w:p>
    <w:p w:rsidR="004F0095" w:rsidRDefault="004F0095" w:rsidP="004F0095">
      <w:pPr>
        <w:spacing w:before="0" w:after="0"/>
        <w:ind w:left="0"/>
        <w:rPr>
          <w:b/>
        </w:rPr>
      </w:pPr>
    </w:p>
    <w:p w:rsidR="004F0095" w:rsidRPr="006843E0" w:rsidRDefault="004F0095" w:rsidP="004F0095">
      <w:pPr>
        <w:spacing w:before="0" w:after="0"/>
        <w:ind w:left="0"/>
      </w:pPr>
      <w:r w:rsidRPr="006843E0">
        <w:t>Le présent jeu est organisé dans le respect de la loi de confiance dans l'économie numérique et qui impose d'obtenir un consentement préalable du participant avant prospection.</w:t>
      </w:r>
    </w:p>
    <w:p w:rsidR="004F0095" w:rsidRPr="006843E0" w:rsidRDefault="004F0095" w:rsidP="004F0095">
      <w:pPr>
        <w:spacing w:before="0" w:after="0"/>
        <w:ind w:left="0"/>
      </w:pPr>
    </w:p>
    <w:p w:rsidR="004F0095" w:rsidRDefault="004F0095" w:rsidP="004F0095">
      <w:pPr>
        <w:spacing w:before="0" w:after="0"/>
        <w:ind w:left="0"/>
      </w:pPr>
      <w:r w:rsidRPr="006843E0">
        <w:t>Une case à cocher pour chaque consentement (règles du jeu, accord pour recevoir des offres commerciales ou des newsletters) est obligatoire.</w:t>
      </w:r>
    </w:p>
    <w:p w:rsidR="004F0095" w:rsidRPr="003B0D78" w:rsidRDefault="004F0095" w:rsidP="004F0095">
      <w:pPr>
        <w:spacing w:before="0" w:after="0"/>
        <w:ind w:left="0"/>
      </w:pPr>
    </w:p>
    <w:p w:rsidR="004F0095" w:rsidRDefault="004F0095" w:rsidP="004F0095">
      <w:pPr>
        <w:pStyle w:val="Titre1"/>
        <w:spacing w:before="0" w:after="0"/>
        <w:ind w:left="360"/>
      </w:pPr>
      <w:r>
        <w:t>REMBOURSEMENT</w:t>
      </w:r>
    </w:p>
    <w:p w:rsidR="004F0095" w:rsidRDefault="004F0095" w:rsidP="004F0095">
      <w:pPr>
        <w:spacing w:before="0" w:after="0"/>
        <w:ind w:left="0"/>
      </w:pPr>
      <w:r w:rsidRPr="005F4035">
        <w:t xml:space="preserve">Ce jeu étant gratuit et sans obligation d'achat, </w:t>
      </w:r>
      <w:r w:rsidRPr="005F4035">
        <w:rPr>
          <w:b/>
        </w:rPr>
        <w:t xml:space="preserve">le remboursement des frais </w:t>
      </w:r>
      <w:r>
        <w:t xml:space="preserve">d'affranchissement engagés pour l'envoi de la demande de règlement seront </w:t>
      </w:r>
      <w:r>
        <w:rPr>
          <w:b/>
        </w:rPr>
        <w:t xml:space="preserve">remboursés en nature sous la forme d’un timbre de La Poste au Tarif ECOPLI en vigueur </w:t>
      </w:r>
      <w:r w:rsidRPr="00F17A92">
        <w:rPr>
          <w:b/>
        </w:rPr>
        <w:t>(0.</w:t>
      </w:r>
      <w:r w:rsidR="002D40A9" w:rsidRPr="00F17A92">
        <w:rPr>
          <w:b/>
        </w:rPr>
        <w:t>71</w:t>
      </w:r>
      <w:r w:rsidRPr="00F17A92">
        <w:rPr>
          <w:b/>
        </w:rPr>
        <w:t xml:space="preserve"> €uros).</w:t>
      </w:r>
    </w:p>
    <w:p w:rsidR="004F0095" w:rsidRDefault="004F0095" w:rsidP="004F0095">
      <w:pPr>
        <w:spacing w:before="0" w:after="0"/>
        <w:ind w:left="0"/>
      </w:pPr>
    </w:p>
    <w:p w:rsidR="004F0095" w:rsidRDefault="004F0095" w:rsidP="004F0095">
      <w:pPr>
        <w:spacing w:before="0" w:after="0"/>
        <w:ind w:left="0"/>
      </w:pPr>
      <w:r>
        <w:t>La demande devra en être faite de façon écrite à l'adresse suivante :</w:t>
      </w:r>
      <w:r w:rsidRPr="00DE4BD7">
        <w:rPr>
          <w:b/>
          <w:color w:val="FF0000"/>
        </w:rPr>
        <w:t xml:space="preserve"> </w:t>
      </w:r>
      <w:r w:rsidR="002D40A9" w:rsidRPr="002D40A9">
        <w:rPr>
          <w:b/>
        </w:rPr>
        <w:t>S</w:t>
      </w:r>
      <w:r w:rsidR="00E167F2" w:rsidRPr="002D40A9">
        <w:rPr>
          <w:b/>
        </w:rPr>
        <w:t>ARL PRODIAL 42 – 7 Rue des Frères Lumière 74</w:t>
      </w:r>
      <w:r w:rsidR="00BC032D">
        <w:rPr>
          <w:b/>
        </w:rPr>
        <w:t>6</w:t>
      </w:r>
      <w:bookmarkStart w:id="0" w:name="_GoBack"/>
      <w:bookmarkEnd w:id="0"/>
      <w:r w:rsidR="00E167F2" w:rsidRPr="002D40A9">
        <w:rPr>
          <w:b/>
        </w:rPr>
        <w:t>00 SEYNOD</w:t>
      </w:r>
      <w:r w:rsidRPr="002D40A9">
        <w:rPr>
          <w:b/>
        </w:rPr>
        <w:t>,</w:t>
      </w:r>
      <w:r w:rsidRPr="002D40A9">
        <w:t xml:space="preserve"> en n’omettant pas de précise</w:t>
      </w:r>
      <w:r>
        <w:t>r ses coordonnées complètes (nom, prénom, adresse, code postal, ville).</w:t>
      </w:r>
    </w:p>
    <w:p w:rsidR="004F0095" w:rsidRDefault="004F0095" w:rsidP="004F0095">
      <w:pPr>
        <w:spacing w:before="0" w:after="0"/>
        <w:ind w:left="0"/>
      </w:pPr>
      <w:r>
        <w:lastRenderedPageBreak/>
        <w:t xml:space="preserve">La demande de remboursement devra comporter les éléments suivants : </w:t>
      </w:r>
    </w:p>
    <w:p w:rsidR="004D2168" w:rsidRDefault="00FE10DD" w:rsidP="00FE10DD">
      <w:pPr>
        <w:pStyle w:val="Paragraphedeliste"/>
        <w:numPr>
          <w:ilvl w:val="0"/>
          <w:numId w:val="13"/>
        </w:numPr>
        <w:spacing w:before="0" w:after="0"/>
      </w:pPr>
      <w:r>
        <w:t>L</w:t>
      </w:r>
      <w:r w:rsidR="004F0095">
        <w:t xml:space="preserve">e nom du participant, son prénom, son adresse postale et son adresse email (tous ces éléments doivent être identiques à ceux saisie sur leur formulaire d’inscription au jeu), un RIB (relevé d’identité bancaire) ou un RICE, la date et l’heure de ses participations et dès sa disponibilité une photocopie de la facture détaillée de l’opérateur téléphonique et/ ou du fournisseur d’accès indiquant les dates et heures de connexion. Cette photocopie fera office de justificatif de domicile. </w:t>
      </w:r>
    </w:p>
    <w:p w:rsidR="00FE10DD" w:rsidRDefault="00FE10DD" w:rsidP="004F0095">
      <w:pPr>
        <w:spacing w:before="0" w:after="0"/>
        <w:ind w:left="0"/>
      </w:pPr>
    </w:p>
    <w:p w:rsidR="004F0095" w:rsidRDefault="004F0095" w:rsidP="004F0095">
      <w:pPr>
        <w:spacing w:before="0" w:after="0"/>
        <w:ind w:left="0"/>
      </w:pPr>
      <w:r>
        <w:t>Le nom et l’adresse de la personne demandant le remboursement doivent être les mêmes que ceux mentionné sur la facture de l’opérateur téléphonique. Toute demande de remboursement incomplète, raturée, illisible, mal adressée, erronée, ou envoyée hors délais ne sera pas prise en compte. Aucune demande de remboursement ne pourra être effectuée par téléphone ou courrier électronique.</w:t>
      </w:r>
    </w:p>
    <w:p w:rsidR="004F0095" w:rsidRDefault="004F0095" w:rsidP="004F0095">
      <w:pPr>
        <w:spacing w:before="0" w:after="0"/>
        <w:ind w:left="0"/>
      </w:pPr>
    </w:p>
    <w:p w:rsidR="004F0095" w:rsidRDefault="004F0095" w:rsidP="004F0095">
      <w:pPr>
        <w:spacing w:before="0" w:after="0"/>
        <w:ind w:left="0"/>
      </w:pPr>
      <w:r>
        <w:t>Les demandes de remboursement de timbre seront honorées dans un délai de 4 semaines à partir de la réception de la demande écrite.</w:t>
      </w:r>
    </w:p>
    <w:p w:rsidR="004F0095" w:rsidRDefault="004F0095" w:rsidP="004F0095">
      <w:pPr>
        <w:spacing w:before="0" w:after="0"/>
        <w:ind w:left="0"/>
      </w:pPr>
    </w:p>
    <w:p w:rsidR="004F0095" w:rsidRDefault="004F0095" w:rsidP="004F0095">
      <w:pPr>
        <w:spacing w:before="0" w:after="0"/>
        <w:ind w:left="0"/>
      </w:pPr>
      <w:r>
        <w:t>Le remboursement des frais d'affranchissement engagés pour l'envoi de la demande de règlement est limité à un seul par foyer (même nom, même adresse).</w:t>
      </w:r>
    </w:p>
    <w:p w:rsidR="004F0095" w:rsidRPr="00F03867" w:rsidRDefault="004F0095" w:rsidP="004F0095">
      <w:pPr>
        <w:spacing w:before="0" w:after="0"/>
        <w:ind w:left="0"/>
      </w:pPr>
    </w:p>
    <w:p w:rsidR="004F0095" w:rsidRPr="009262A4" w:rsidRDefault="004F0095" w:rsidP="004F0095">
      <w:pPr>
        <w:pStyle w:val="Titre1"/>
        <w:spacing w:before="0" w:after="0"/>
        <w:ind w:left="360"/>
        <w:rPr>
          <w:sz w:val="26"/>
          <w:szCs w:val="26"/>
        </w:rPr>
      </w:pPr>
      <w:r w:rsidRPr="009262A4">
        <w:rPr>
          <w:sz w:val="26"/>
          <w:szCs w:val="26"/>
        </w:rPr>
        <w:t>DROIT DE PROPRIETE LITTERAIRE ET ARTISTIQUE</w:t>
      </w:r>
    </w:p>
    <w:p w:rsidR="004F0095" w:rsidRPr="00A743FB" w:rsidRDefault="004F0095" w:rsidP="004F0095">
      <w:pPr>
        <w:spacing w:before="0" w:after="0"/>
        <w:ind w:left="0"/>
      </w:pPr>
      <w:r w:rsidRPr="00A743FB">
        <w:t>Chaque participant déclare que tous les éléments qui composent sa participation sont libres de tout droit.</w:t>
      </w:r>
    </w:p>
    <w:p w:rsidR="004F0095" w:rsidRPr="00A743FB" w:rsidRDefault="004F0095" w:rsidP="004F0095">
      <w:pPr>
        <w:spacing w:before="0" w:after="0"/>
        <w:ind w:left="0"/>
      </w:pPr>
    </w:p>
    <w:p w:rsidR="004F0095" w:rsidRDefault="004F0095" w:rsidP="004F0095">
      <w:pPr>
        <w:spacing w:before="0" w:after="0"/>
        <w:ind w:left="0"/>
      </w:pPr>
      <w:r w:rsidRPr="00A743FB">
        <w:t>En conséquence, chaque participant s'engage à faire son affaire personnelle de toutes réclamations, poursuites, différents ou actions éventuelles pouvant émaner de tou</w:t>
      </w:r>
      <w:r>
        <w:t>t</w:t>
      </w:r>
      <w:r w:rsidRPr="00A743FB">
        <w:t xml:space="preserve"> tiers quelconque, quel qu'en soit le fondement, notamment mais sans caractère limitatif</w:t>
      </w:r>
      <w:r>
        <w:t xml:space="preserve"> :</w:t>
      </w:r>
    </w:p>
    <w:p w:rsidR="004F0095" w:rsidRPr="00A743FB" w:rsidRDefault="00F17A92" w:rsidP="00F17A92">
      <w:pPr>
        <w:pStyle w:val="Paragraphedeliste"/>
        <w:numPr>
          <w:ilvl w:val="0"/>
          <w:numId w:val="14"/>
        </w:numPr>
        <w:tabs>
          <w:tab w:val="left" w:pos="284"/>
        </w:tabs>
        <w:spacing w:before="0" w:after="0"/>
      </w:pPr>
      <w:r>
        <w:t>A</w:t>
      </w:r>
      <w:r w:rsidR="004F0095" w:rsidRPr="00A743FB">
        <w:t>u titre des droits de propriété intellectuelle (droit d'auteur, droits voisins, droit des marques, dessins et modèles) et/ou des droits de la personnalité et/ou au titre des éléments réalisés contraires aux lois et règlements en vigueur, notamment à l'ordre public, aux bonnes mœurs, au respect de la dignité de la personne humaine, de la vie privée.</w:t>
      </w:r>
    </w:p>
    <w:p w:rsidR="004F0095" w:rsidRPr="00DC5ADC" w:rsidRDefault="004F0095" w:rsidP="004F0095">
      <w:pPr>
        <w:spacing w:before="0" w:after="0"/>
        <w:ind w:left="0"/>
        <w:rPr>
          <w:highlight w:val="green"/>
        </w:rPr>
      </w:pPr>
    </w:p>
    <w:p w:rsidR="004F0095" w:rsidRDefault="004F0095" w:rsidP="004F0095">
      <w:pPr>
        <w:pStyle w:val="Titre1"/>
        <w:spacing w:before="0" w:after="0"/>
        <w:ind w:left="360"/>
      </w:pPr>
      <w:r>
        <w:t>RECLAMATIONS</w:t>
      </w:r>
    </w:p>
    <w:p w:rsidR="004F0095" w:rsidRPr="000D00D3" w:rsidRDefault="004F0095" w:rsidP="004F0095">
      <w:pPr>
        <w:spacing w:before="0" w:after="0"/>
        <w:ind w:left="0"/>
      </w:pPr>
      <w:r w:rsidRPr="000D00D3">
        <w:t>Il ne sera répondu à aucune demande ou réclamation téléphonique concernant l'application, l'interprétation du présent règlement.</w:t>
      </w:r>
    </w:p>
    <w:p w:rsidR="004F0095" w:rsidRPr="000D00D3" w:rsidRDefault="004F0095" w:rsidP="004F0095">
      <w:pPr>
        <w:spacing w:before="0" w:after="0"/>
        <w:ind w:left="0"/>
      </w:pPr>
    </w:p>
    <w:p w:rsidR="004F0095" w:rsidRPr="000D00D3" w:rsidRDefault="004F0095" w:rsidP="004F0095">
      <w:pPr>
        <w:spacing w:before="0" w:after="0"/>
        <w:ind w:left="0"/>
      </w:pPr>
      <w:r w:rsidRPr="000D00D3">
        <w:t>Toute contestation ou réclamation relative au jeu et/ou au tirage au sort devra être formulée par écrit à l'adresse de l'organisateur.</w:t>
      </w:r>
    </w:p>
    <w:p w:rsidR="004F0095" w:rsidRPr="000D00D3" w:rsidRDefault="004F0095" w:rsidP="004F0095">
      <w:pPr>
        <w:spacing w:before="0" w:after="0"/>
        <w:ind w:left="0"/>
      </w:pPr>
    </w:p>
    <w:p w:rsidR="004F0095" w:rsidRPr="000D3817" w:rsidRDefault="004F0095" w:rsidP="004F0095">
      <w:pPr>
        <w:spacing w:before="0" w:after="0"/>
        <w:ind w:left="0"/>
      </w:pPr>
      <w:r w:rsidRPr="000D00D3">
        <w:t>Cette lettre devra indiquer la date précise de participation</w:t>
      </w:r>
      <w:r>
        <w:t xml:space="preserve"> au jeu, les coordonnées complètes du </w:t>
      </w:r>
      <w:r>
        <w:rPr>
          <w:szCs w:val="20"/>
        </w:rPr>
        <w:t>participant</w:t>
      </w:r>
      <w:r>
        <w:t xml:space="preserve"> et le motif exact de </w:t>
      </w:r>
      <w:smartTag w:uri="urn:schemas-microsoft-com:office:smarttags" w:element="PersonName">
        <w:smartTagPr>
          <w:attr w:name="ProductID" w:val="la contestation. Aucun"/>
        </w:smartTagPr>
        <w:r>
          <w:t>la contestation. Aucun</w:t>
        </w:r>
      </w:smartTag>
      <w:r>
        <w:t xml:space="preserve"> autre mode de contestation ou de réclamation ne pourra </w:t>
      </w:r>
      <w:r w:rsidRPr="000D3817">
        <w:t>être pris en compte.</w:t>
      </w:r>
    </w:p>
    <w:p w:rsidR="004F0095" w:rsidRPr="00D20E84" w:rsidRDefault="004F0095" w:rsidP="004F0095">
      <w:pPr>
        <w:spacing w:before="0" w:after="0"/>
        <w:ind w:left="0"/>
        <w:rPr>
          <w:highlight w:val="green"/>
        </w:rPr>
      </w:pPr>
    </w:p>
    <w:p w:rsidR="004F0095" w:rsidRDefault="004F0095" w:rsidP="004F0095">
      <w:pPr>
        <w:spacing w:before="0" w:after="0"/>
        <w:ind w:left="0"/>
      </w:pPr>
      <w:r w:rsidRPr="00A743FB">
        <w:t>Aucune contestation ne sera prise en compte Huit jours après la clôture du jeu.</w:t>
      </w:r>
    </w:p>
    <w:p w:rsidR="004F0095" w:rsidRPr="002D40A9" w:rsidRDefault="004F0095" w:rsidP="004F0095">
      <w:pPr>
        <w:spacing w:before="0" w:after="0"/>
        <w:ind w:left="0"/>
      </w:pPr>
      <w:r>
        <w:t xml:space="preserve">Toute contestation ou réclamation à ce jeu ne sera prise en compte que si elle est adressée </w:t>
      </w:r>
      <w:r w:rsidRPr="002D40A9">
        <w:rPr>
          <w:b/>
          <w:sz w:val="22"/>
          <w:szCs w:val="22"/>
        </w:rPr>
        <w:t xml:space="preserve">avant le </w:t>
      </w:r>
      <w:r w:rsidR="00E167F2" w:rsidRPr="002D40A9">
        <w:rPr>
          <w:b/>
          <w:sz w:val="22"/>
          <w:szCs w:val="22"/>
        </w:rPr>
        <w:t xml:space="preserve">21 </w:t>
      </w:r>
      <w:r w:rsidR="002D40A9">
        <w:rPr>
          <w:b/>
          <w:sz w:val="22"/>
          <w:szCs w:val="22"/>
        </w:rPr>
        <w:t>J</w:t>
      </w:r>
      <w:r w:rsidR="00E167F2" w:rsidRPr="002D40A9">
        <w:rPr>
          <w:b/>
          <w:sz w:val="22"/>
          <w:szCs w:val="22"/>
        </w:rPr>
        <w:t>uin 2017</w:t>
      </w:r>
      <w:r w:rsidRPr="002D40A9">
        <w:rPr>
          <w:b/>
        </w:rPr>
        <w:t xml:space="preserve"> </w:t>
      </w:r>
      <w:r w:rsidRPr="002D40A9">
        <w:t>le cachet de la poste faisant foi.</w:t>
      </w:r>
    </w:p>
    <w:p w:rsidR="004F0095" w:rsidRPr="002D40A9" w:rsidRDefault="004F0095" w:rsidP="004F0095">
      <w:pPr>
        <w:spacing w:before="0" w:after="0"/>
        <w:ind w:left="0"/>
      </w:pPr>
    </w:p>
    <w:p w:rsidR="004F0095" w:rsidRDefault="004F0095" w:rsidP="004F0095">
      <w:pPr>
        <w:spacing w:before="0" w:after="0"/>
        <w:ind w:left="0"/>
      </w:pPr>
      <w:r w:rsidRPr="002D40A9">
        <w:t xml:space="preserve">La </w:t>
      </w:r>
      <w:r w:rsidR="002D40A9">
        <w:rPr>
          <w:b/>
        </w:rPr>
        <w:t xml:space="preserve">SARL PRODIAL </w:t>
      </w:r>
      <w:r w:rsidR="00E167F2" w:rsidRPr="002D40A9">
        <w:rPr>
          <w:b/>
        </w:rPr>
        <w:t>42</w:t>
      </w:r>
      <w:r w:rsidRPr="002D40A9">
        <w:rPr>
          <w:b/>
          <w:color w:val="FF0000"/>
        </w:rPr>
        <w:t xml:space="preserve"> </w:t>
      </w:r>
      <w:r w:rsidRPr="002D40A9">
        <w:t>sera seule souveraine pour trancher toute question d'application</w:t>
      </w:r>
      <w:r>
        <w:t xml:space="preserve"> ou d'interprétation du règlement ou en cas de lacune de celui-ci à l'occasion du déroulement du présent jeu.</w:t>
      </w:r>
    </w:p>
    <w:p w:rsidR="004F0095" w:rsidRPr="00F03867" w:rsidRDefault="004F0095" w:rsidP="004F0095">
      <w:pPr>
        <w:spacing w:before="0" w:after="0"/>
        <w:ind w:left="0"/>
      </w:pPr>
    </w:p>
    <w:p w:rsidR="004F0095" w:rsidRDefault="004F0095" w:rsidP="004F0095">
      <w:pPr>
        <w:pStyle w:val="Titre1"/>
        <w:spacing w:before="0" w:after="0"/>
        <w:ind w:left="360"/>
      </w:pPr>
      <w:r>
        <w:t>ACCEPTATION DU REGLEMENT</w:t>
      </w:r>
    </w:p>
    <w:p w:rsidR="004F0095" w:rsidRDefault="004F0095" w:rsidP="004F0095">
      <w:pPr>
        <w:spacing w:before="0" w:after="0"/>
        <w:ind w:left="0"/>
        <w:outlineLvl w:val="2"/>
        <w:rPr>
          <w:rFonts w:cs="Arial"/>
          <w:color w:val="000000"/>
          <w:szCs w:val="20"/>
          <w:lang w:eastAsia="fr-FR"/>
        </w:rPr>
      </w:pPr>
      <w:r w:rsidRPr="00F61F6E">
        <w:rPr>
          <w:rFonts w:cs="Arial"/>
          <w:color w:val="000000"/>
          <w:szCs w:val="20"/>
          <w:lang w:eastAsia="fr-FR"/>
        </w:rPr>
        <w:t>La participation au Jeu implique l'acceptation pleine et entière du présent Règlement.</w:t>
      </w:r>
    </w:p>
    <w:p w:rsidR="00F17A92" w:rsidRPr="00F61F6E" w:rsidRDefault="00F17A92" w:rsidP="004F0095">
      <w:pPr>
        <w:spacing w:before="0" w:after="0"/>
        <w:ind w:left="0"/>
        <w:outlineLvl w:val="2"/>
        <w:rPr>
          <w:rFonts w:cs="Arial"/>
          <w:color w:val="000000"/>
          <w:szCs w:val="20"/>
          <w:lang w:eastAsia="fr-FR"/>
        </w:rPr>
      </w:pPr>
    </w:p>
    <w:p w:rsidR="004F0095" w:rsidRPr="00F61F6E" w:rsidRDefault="004F0095" w:rsidP="004F0095">
      <w:pPr>
        <w:spacing w:before="0" w:after="0"/>
        <w:ind w:left="0"/>
        <w:rPr>
          <w:rFonts w:cs="Arial"/>
          <w:color w:val="000000"/>
          <w:szCs w:val="20"/>
          <w:lang w:eastAsia="fr-FR"/>
        </w:rPr>
      </w:pPr>
      <w:r w:rsidRPr="00F61F6E">
        <w:rPr>
          <w:rFonts w:cs="Arial"/>
          <w:color w:val="000000"/>
          <w:szCs w:val="20"/>
          <w:lang w:eastAsia="fr-FR"/>
        </w:rPr>
        <w:t>Toutes les difficultés pratiques d'interprétation ou d'application du présent règlement seront tranchées souverainement par l'Organisateur.</w:t>
      </w:r>
    </w:p>
    <w:p w:rsidR="004F0095" w:rsidRDefault="004F0095" w:rsidP="004F0095">
      <w:pPr>
        <w:spacing w:before="0" w:after="0"/>
        <w:ind w:left="0"/>
        <w:rPr>
          <w:rFonts w:cs="Arial"/>
          <w:color w:val="000000"/>
          <w:szCs w:val="20"/>
          <w:lang w:eastAsia="fr-FR"/>
        </w:rPr>
      </w:pPr>
      <w:r w:rsidRPr="00F61F6E">
        <w:rPr>
          <w:rFonts w:cs="Arial"/>
          <w:color w:val="000000"/>
          <w:szCs w:val="20"/>
          <w:lang w:eastAsia="fr-FR"/>
        </w:rPr>
        <w:lastRenderedPageBreak/>
        <w:t>Il ne sera répondu à aucune demande téléphonique ou écrite concernant l'interprétation ou l'application du présent règlement, les mécanismes ou les modalités du jeu ainsi que sur la désignation du gagnant</w:t>
      </w:r>
      <w:r>
        <w:rPr>
          <w:rFonts w:cs="Arial"/>
          <w:color w:val="000000"/>
          <w:szCs w:val="20"/>
          <w:lang w:eastAsia="fr-FR"/>
        </w:rPr>
        <w:t>.</w:t>
      </w:r>
    </w:p>
    <w:p w:rsidR="004F0095" w:rsidRDefault="004F0095" w:rsidP="004F0095">
      <w:pPr>
        <w:spacing w:before="0" w:after="0"/>
        <w:ind w:left="0"/>
        <w:rPr>
          <w:rFonts w:cs="Arial"/>
          <w:color w:val="000000"/>
          <w:szCs w:val="20"/>
          <w:lang w:eastAsia="fr-FR"/>
        </w:rPr>
      </w:pPr>
    </w:p>
    <w:p w:rsidR="004F0095" w:rsidRDefault="004F0095" w:rsidP="004F0095">
      <w:pPr>
        <w:pStyle w:val="Titre1"/>
        <w:spacing w:before="0" w:after="0"/>
        <w:ind w:left="360"/>
      </w:pPr>
      <w:r>
        <w:t>OBTENTION DU PRESENT REGLEMENT</w:t>
      </w:r>
    </w:p>
    <w:p w:rsidR="004F0095" w:rsidRPr="002D40A9" w:rsidRDefault="004F0095" w:rsidP="004F0095">
      <w:pPr>
        <w:spacing w:before="0" w:after="0"/>
        <w:ind w:left="0"/>
      </w:pPr>
      <w:r>
        <w:t xml:space="preserve">Ce règlement peut être obtenu gratuitement sur simple demande formulée auprès de la </w:t>
      </w:r>
      <w:r w:rsidR="0044624A" w:rsidRPr="002D40A9">
        <w:rPr>
          <w:b/>
        </w:rPr>
        <w:t>SARL PRODIAL 42 – 7 Rue des Frères Lumière – 74600 SEYNOD</w:t>
      </w:r>
      <w:r w:rsidRPr="002D40A9">
        <w:t>.</w:t>
      </w:r>
    </w:p>
    <w:p w:rsidR="00FA34C7" w:rsidRDefault="00FA34C7" w:rsidP="004F0095">
      <w:pPr>
        <w:spacing w:before="0" w:after="0"/>
        <w:ind w:left="0"/>
        <w:rPr>
          <w:highlight w:val="yellow"/>
        </w:rPr>
      </w:pPr>
    </w:p>
    <w:p w:rsidR="004F0095" w:rsidRDefault="004F0095" w:rsidP="004F0095">
      <w:pPr>
        <w:pStyle w:val="Titre1"/>
        <w:spacing w:before="0" w:after="0"/>
        <w:ind w:left="360"/>
      </w:pPr>
      <w:r>
        <w:t xml:space="preserve">LOI APPLICABLE </w:t>
      </w:r>
    </w:p>
    <w:p w:rsidR="004F0095" w:rsidRPr="000D00D3" w:rsidRDefault="004F0095" w:rsidP="004F0095">
      <w:pPr>
        <w:spacing w:before="0" w:after="0"/>
        <w:ind w:left="0"/>
        <w:rPr>
          <w:rFonts w:cs="Arial"/>
          <w:color w:val="000000"/>
          <w:szCs w:val="20"/>
          <w:lang w:eastAsia="fr-FR"/>
        </w:rPr>
      </w:pPr>
      <w:r w:rsidRPr="000D00D3">
        <w:rPr>
          <w:rFonts w:cs="Arial"/>
          <w:color w:val="000000"/>
          <w:szCs w:val="20"/>
          <w:lang w:eastAsia="fr-FR"/>
        </w:rPr>
        <w:t>Le présent règlement est soumis à la Loi Française. Pour être prises en compte, les éventuelles contestations relatives au jeu doivent être formulées sur demande écrite à l'adresse de l'organisateur du jeu conformément  à l'article 14 du présent règlement.</w:t>
      </w:r>
    </w:p>
    <w:p w:rsidR="00F17A92" w:rsidRDefault="00F17A92" w:rsidP="004F0095">
      <w:pPr>
        <w:spacing w:before="0" w:after="0"/>
        <w:ind w:left="0"/>
        <w:rPr>
          <w:rFonts w:cs="Arial"/>
          <w:color w:val="000000"/>
          <w:szCs w:val="20"/>
          <w:lang w:eastAsia="fr-FR"/>
        </w:rPr>
      </w:pPr>
    </w:p>
    <w:p w:rsidR="004F0095" w:rsidRDefault="004F0095" w:rsidP="004F0095">
      <w:pPr>
        <w:spacing w:before="0" w:after="0"/>
        <w:ind w:left="0"/>
        <w:rPr>
          <w:rFonts w:cs="Arial"/>
          <w:color w:val="000000"/>
          <w:szCs w:val="20"/>
          <w:lang w:eastAsia="fr-FR"/>
        </w:rPr>
      </w:pPr>
      <w:r w:rsidRPr="000D00D3">
        <w:rPr>
          <w:rFonts w:cs="Arial"/>
          <w:color w:val="000000"/>
          <w:szCs w:val="20"/>
          <w:lang w:eastAsia="fr-FR"/>
        </w:rPr>
        <w:t>En cas de désaccord persistant sur l'application à l'interprétation du présent règlement et à défaut d'accord amiable, tout litige sera soumis au Tribunal ayant droit, auquel compétence exclusive est attribuée.</w:t>
      </w:r>
    </w:p>
    <w:p w:rsidR="004F0095" w:rsidRDefault="004F0095" w:rsidP="004F0095">
      <w:pPr>
        <w:spacing w:before="0" w:after="0"/>
        <w:ind w:left="0"/>
        <w:rPr>
          <w:rFonts w:cs="Arial"/>
          <w:color w:val="000000"/>
          <w:szCs w:val="20"/>
          <w:lang w:eastAsia="fr-FR"/>
        </w:rPr>
      </w:pPr>
    </w:p>
    <w:p w:rsidR="00F57056" w:rsidRDefault="004F0095" w:rsidP="004F0095">
      <w:pPr>
        <w:pStyle w:val="Titre1"/>
        <w:spacing w:before="0" w:after="0"/>
        <w:ind w:left="360"/>
        <w:rPr>
          <w:sz w:val="24"/>
          <w:szCs w:val="24"/>
        </w:rPr>
      </w:pPr>
      <w:r>
        <w:rPr>
          <w:sz w:val="24"/>
          <w:szCs w:val="24"/>
        </w:rPr>
        <w:t>TOUTE R</w:t>
      </w:r>
      <w:r w:rsidR="00F57056">
        <w:rPr>
          <w:sz w:val="24"/>
          <w:szCs w:val="24"/>
        </w:rPr>
        <w:t>EPRODUCTION DE CE REGLEMENT EST</w:t>
      </w:r>
    </w:p>
    <w:p w:rsidR="004F0095" w:rsidRDefault="00F57056" w:rsidP="00F57056">
      <w:pPr>
        <w:pStyle w:val="Titre1"/>
        <w:numPr>
          <w:ilvl w:val="0"/>
          <w:numId w:val="0"/>
        </w:numPr>
        <w:spacing w:before="0" w:after="0"/>
        <w:rPr>
          <w:sz w:val="24"/>
          <w:szCs w:val="24"/>
        </w:rPr>
      </w:pPr>
      <w:r>
        <w:rPr>
          <w:sz w:val="24"/>
          <w:szCs w:val="24"/>
        </w:rPr>
        <w:t xml:space="preserve">                          </w:t>
      </w:r>
      <w:r w:rsidR="004F0095">
        <w:rPr>
          <w:sz w:val="24"/>
          <w:szCs w:val="24"/>
        </w:rPr>
        <w:t>INTERDITE</w:t>
      </w:r>
    </w:p>
    <w:p w:rsidR="004F0095" w:rsidRDefault="004F0095" w:rsidP="004F0095">
      <w:pPr>
        <w:spacing w:before="0" w:after="0"/>
        <w:ind w:left="0"/>
      </w:pPr>
      <w:r>
        <w:t>Ce règlement est une création intellectuelle originale qui par conséquent entre dans le champ de protection du droit d’auteur. Son contenu est également protégé par des droits de propriétés intellectuels.</w:t>
      </w:r>
    </w:p>
    <w:p w:rsidR="004F0095" w:rsidRDefault="004F0095" w:rsidP="004F0095">
      <w:pPr>
        <w:spacing w:before="0" w:after="0"/>
        <w:ind w:left="0"/>
      </w:pPr>
    </w:p>
    <w:p w:rsidR="004F0095" w:rsidRDefault="004F0095" w:rsidP="004F0095">
      <w:pPr>
        <w:spacing w:before="0" w:after="0"/>
        <w:ind w:left="0"/>
      </w:pPr>
      <w:r>
        <w:t>Toutes personnes qui porteront atteinte aux droits de propriétés intellectuels attachés aux différents objets du présent règlement seront coupables de délit de contrefaçon et passibles de sanctions pénales prévues par la loi.</w:t>
      </w:r>
    </w:p>
    <w:p w:rsidR="004F0095" w:rsidRDefault="004F0095" w:rsidP="004F0095">
      <w:pPr>
        <w:spacing w:before="0" w:after="0"/>
        <w:ind w:left="0"/>
      </w:pPr>
    </w:p>
    <w:p w:rsidR="004F0095" w:rsidRDefault="004F0095" w:rsidP="004F0095">
      <w:pPr>
        <w:pStyle w:val="Titre1"/>
        <w:spacing w:before="0" w:after="0"/>
        <w:ind w:left="644" w:hanging="644"/>
        <w:rPr>
          <w:sz w:val="26"/>
          <w:szCs w:val="26"/>
        </w:rPr>
      </w:pPr>
      <w:r>
        <w:rPr>
          <w:sz w:val="26"/>
          <w:szCs w:val="26"/>
        </w:rPr>
        <w:t>CONVENTION DE PREUVE</w:t>
      </w:r>
    </w:p>
    <w:p w:rsidR="004F0095" w:rsidRDefault="004F0095" w:rsidP="004F0095">
      <w:pPr>
        <w:spacing w:before="0" w:after="0"/>
        <w:ind w:left="0"/>
        <w:rPr>
          <w:szCs w:val="20"/>
        </w:rPr>
      </w:pPr>
      <w:r>
        <w:rPr>
          <w:szCs w:val="20"/>
        </w:rPr>
        <w:t xml:space="preserve">De convention expresse entre le participant et l’organisateur du jeu,  les systèmes et fichiers informatiques de l’organisateur du jeu  feront seuls foi. </w:t>
      </w:r>
    </w:p>
    <w:p w:rsidR="004F0095" w:rsidRDefault="004F0095" w:rsidP="004F0095">
      <w:pPr>
        <w:spacing w:before="0" w:after="0"/>
        <w:ind w:left="0"/>
        <w:rPr>
          <w:szCs w:val="20"/>
        </w:rPr>
      </w:pPr>
      <w:r>
        <w:rPr>
          <w:szCs w:val="20"/>
        </w:rPr>
        <w:br/>
        <w:t xml:space="preserve">Les registres informatisés, conservés dans les systèmes informatiques de la société organisatrice, dans des conditions raisonnables de sécurité et de fiabilité, sont considérés comme les preuves des relations et communications intervenues entre  ladite société et le participant. </w:t>
      </w:r>
    </w:p>
    <w:p w:rsidR="004F0095" w:rsidRDefault="004F0095" w:rsidP="004F0095">
      <w:pPr>
        <w:spacing w:before="0" w:after="0"/>
        <w:ind w:left="0"/>
        <w:rPr>
          <w:szCs w:val="20"/>
        </w:rPr>
      </w:pPr>
    </w:p>
    <w:p w:rsidR="002D40A9" w:rsidRDefault="004F0095" w:rsidP="004F0095">
      <w:pPr>
        <w:spacing w:before="0" w:after="0"/>
        <w:ind w:left="0"/>
        <w:rPr>
          <w:szCs w:val="20"/>
        </w:rPr>
      </w:pPr>
      <w:r>
        <w:rPr>
          <w:szCs w:val="20"/>
        </w:rPr>
        <w:t xml:space="preserve">Il est en conséquence convenu que, sauf erreur manifeste,  la société organisatrice pourra se prévaloir, notamment aux fins de preuve de tout acte, fait ou omission, des programmes, données, fichiers, enregistrements, captures d’écran, opérations et autres éléments (tels que des rapports de suivi ou autres états) de nature ou sous format ou support informatiques ou électroniques, établis, reçus ou conservés directement ou indirectement par elle, notamment dans ses systèmes informatiques. </w:t>
      </w:r>
      <w:r>
        <w:rPr>
          <w:szCs w:val="20"/>
        </w:rPr>
        <w:br/>
      </w:r>
    </w:p>
    <w:p w:rsidR="004F0095" w:rsidRDefault="004F0095" w:rsidP="004F0095">
      <w:pPr>
        <w:spacing w:before="0" w:after="0"/>
        <w:ind w:left="0"/>
        <w:rPr>
          <w:szCs w:val="20"/>
        </w:rPr>
      </w:pPr>
      <w:r>
        <w:rPr>
          <w:szCs w:val="20"/>
        </w:rPr>
        <w:t xml:space="preserve">Les éléments considérés constituent ainsi des preuves et, s'ils sont produits comme moyens de preuve par la société organisatrice dans toute procédure contentieuse ou autre, ils seront recevables, valables et opposables entre les parties de la même manière, dans les mêmes conditions et avec la même force probante que tout document qui serait établi, reçu ou conservé par écrit. </w:t>
      </w:r>
    </w:p>
    <w:p w:rsidR="00F17A92" w:rsidRDefault="00F17A92" w:rsidP="004F0095">
      <w:pPr>
        <w:spacing w:before="0" w:after="0"/>
        <w:ind w:left="0"/>
        <w:rPr>
          <w:szCs w:val="20"/>
        </w:rPr>
      </w:pPr>
    </w:p>
    <w:p w:rsidR="004F0095" w:rsidRDefault="004F0095" w:rsidP="004F0095">
      <w:pPr>
        <w:spacing w:before="0" w:after="0"/>
        <w:ind w:left="0"/>
        <w:rPr>
          <w:szCs w:val="20"/>
        </w:rPr>
      </w:pPr>
      <w:r>
        <w:rPr>
          <w:szCs w:val="20"/>
        </w:rPr>
        <w:t>Les opérations de toute nature réalisées à l'aide de l'identifiant et du code attribués à un participant, à la suite de l'inscription, sont présumées de manière irréfragable, avoir été réalisées sous la responsabilité du participant.</w:t>
      </w:r>
    </w:p>
    <w:p w:rsidR="004F0095" w:rsidRDefault="004F0095" w:rsidP="004F0095">
      <w:pPr>
        <w:spacing w:before="0" w:after="0"/>
        <w:ind w:left="0"/>
      </w:pPr>
    </w:p>
    <w:p w:rsidR="00F17A92" w:rsidRDefault="00F17A92" w:rsidP="004F0095">
      <w:pPr>
        <w:spacing w:before="0" w:after="0"/>
        <w:ind w:left="0"/>
      </w:pPr>
    </w:p>
    <w:p w:rsidR="00F17A92" w:rsidRDefault="00F17A92" w:rsidP="004F0095">
      <w:pPr>
        <w:spacing w:before="0" w:after="0"/>
        <w:ind w:left="0"/>
      </w:pPr>
    </w:p>
    <w:p w:rsidR="004F0095" w:rsidRPr="00F57056" w:rsidRDefault="004F0095" w:rsidP="004F0095">
      <w:pPr>
        <w:pStyle w:val="Titre1"/>
        <w:spacing w:before="0" w:after="0"/>
        <w:ind w:left="360"/>
        <w:rPr>
          <w:sz w:val="24"/>
          <w:szCs w:val="26"/>
        </w:rPr>
      </w:pPr>
      <w:r w:rsidRPr="00F57056">
        <w:rPr>
          <w:sz w:val="24"/>
          <w:szCs w:val="26"/>
        </w:rPr>
        <w:lastRenderedPageBreak/>
        <w:t>DEPOT ET CONSULTATION DU PRESENT REGLEMENT</w:t>
      </w:r>
    </w:p>
    <w:p w:rsidR="004F0095" w:rsidRDefault="004F0095" w:rsidP="004F0095">
      <w:pPr>
        <w:spacing w:before="0" w:after="0"/>
        <w:ind w:left="0"/>
        <w:rPr>
          <w:b/>
          <w:szCs w:val="20"/>
        </w:rPr>
      </w:pPr>
      <w:r>
        <w:t xml:space="preserve">Le présent règlement est déposé </w:t>
      </w:r>
      <w:r>
        <w:rPr>
          <w:b/>
          <w:sz w:val="22"/>
          <w:szCs w:val="22"/>
        </w:rPr>
        <w:t xml:space="preserve">chez la SELARL DI FAZIO – DECOTTE – DEROO - DELARUE, </w:t>
      </w:r>
      <w:r w:rsidRPr="0096038D">
        <w:rPr>
          <w:szCs w:val="20"/>
        </w:rPr>
        <w:t>Huissiers de Justice associés à MORNANT 69440, 13 Rue Guillaumond</w:t>
      </w:r>
      <w:r w:rsidRPr="0096038D">
        <w:rPr>
          <w:b/>
          <w:szCs w:val="20"/>
        </w:rPr>
        <w:t>.</w:t>
      </w:r>
    </w:p>
    <w:p w:rsidR="004F0095" w:rsidRPr="0096038D" w:rsidRDefault="004F0095" w:rsidP="004F0095">
      <w:pPr>
        <w:spacing w:before="0" w:after="0"/>
        <w:ind w:left="0"/>
        <w:rPr>
          <w:b/>
          <w:szCs w:val="20"/>
        </w:rPr>
      </w:pPr>
    </w:p>
    <w:p w:rsidR="004F0095" w:rsidRDefault="004F0095" w:rsidP="004F0095">
      <w:pPr>
        <w:spacing w:before="0" w:after="0"/>
        <w:ind w:left="0"/>
        <w:rPr>
          <w:b/>
          <w:sz w:val="24"/>
        </w:rPr>
      </w:pPr>
      <w:r>
        <w:t xml:space="preserve">Il peut être consulté sur le site </w:t>
      </w:r>
      <w:hyperlink r:id="rId7" w:history="1">
        <w:r w:rsidR="003D3249" w:rsidRPr="00942307">
          <w:rPr>
            <w:rStyle w:val="Lienhypertexte"/>
            <w:b/>
            <w:sz w:val="24"/>
          </w:rPr>
          <w:t>www.huissier-lyon-mornant.fr</w:t>
        </w:r>
      </w:hyperlink>
    </w:p>
    <w:p w:rsidR="004F0095" w:rsidRDefault="004F0095" w:rsidP="004F0095">
      <w:pPr>
        <w:spacing w:before="0" w:after="0"/>
        <w:ind w:left="0"/>
      </w:pPr>
    </w:p>
    <w:p w:rsidR="004F0095" w:rsidRDefault="004F0095" w:rsidP="004F0095">
      <w:pPr>
        <w:spacing w:before="0" w:after="0"/>
        <w:ind w:left="0"/>
      </w:pPr>
      <w:r>
        <w:t xml:space="preserve">Suivant </w:t>
      </w:r>
      <w:r w:rsidR="00FA34C7">
        <w:t>procès-verbal</w:t>
      </w:r>
      <w:r>
        <w:t xml:space="preserve"> de dépôt de règlement de jeu du </w:t>
      </w:r>
      <w:r w:rsidR="002D40A9" w:rsidRPr="002D40A9">
        <w:rPr>
          <w:b/>
          <w:sz w:val="28"/>
        </w:rPr>
        <w:t>2</w:t>
      </w:r>
      <w:r w:rsidR="00F17A92">
        <w:rPr>
          <w:b/>
          <w:sz w:val="28"/>
        </w:rPr>
        <w:t>6 AVRIL</w:t>
      </w:r>
      <w:r w:rsidR="002D40A9" w:rsidRPr="002D40A9">
        <w:rPr>
          <w:b/>
          <w:sz w:val="28"/>
        </w:rPr>
        <w:t xml:space="preserve"> 2017 </w:t>
      </w:r>
      <w:r w:rsidRPr="00B31704">
        <w:t>q</w:t>
      </w:r>
      <w:r>
        <w:t xml:space="preserve">ui se trouve annexé à l'Original du </w:t>
      </w:r>
      <w:r w:rsidR="00FA34C7">
        <w:t>Procès-Verbal</w:t>
      </w:r>
      <w:r>
        <w:t xml:space="preserve"> concernant la Minute de l'Etude.</w:t>
      </w:r>
    </w:p>
    <w:p w:rsidR="004F0095" w:rsidRDefault="004F0095" w:rsidP="004F0095">
      <w:pPr>
        <w:spacing w:before="0" w:after="0"/>
        <w:ind w:left="0"/>
      </w:pPr>
    </w:p>
    <w:p w:rsidR="004F0095" w:rsidRDefault="004F0095" w:rsidP="004F0095">
      <w:pPr>
        <w:spacing w:before="0" w:after="0"/>
        <w:ind w:left="0"/>
      </w:pPr>
    </w:p>
    <w:p w:rsidR="00FA34C7" w:rsidRDefault="00FA34C7" w:rsidP="004F0095">
      <w:pPr>
        <w:spacing w:before="0" w:after="0"/>
        <w:ind w:left="0"/>
      </w:pPr>
    </w:p>
    <w:p w:rsidR="00FA34C7" w:rsidRDefault="00FA34C7" w:rsidP="004F0095">
      <w:pPr>
        <w:spacing w:before="0" w:after="0"/>
        <w:ind w:left="0"/>
      </w:pPr>
    </w:p>
    <w:p w:rsidR="00FA34C7" w:rsidRDefault="00FA34C7" w:rsidP="004F0095">
      <w:pPr>
        <w:spacing w:before="0" w:after="0"/>
        <w:ind w:left="0"/>
      </w:pPr>
    </w:p>
    <w:p w:rsidR="00FA34C7" w:rsidRDefault="00FA34C7"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2D40A9" w:rsidRDefault="002D40A9" w:rsidP="004F0095">
      <w:pPr>
        <w:spacing w:before="0" w:after="0"/>
        <w:ind w:left="0"/>
      </w:pPr>
    </w:p>
    <w:p w:rsidR="00FA34C7" w:rsidRDefault="00FA34C7"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61047F" w:rsidRDefault="0061047F" w:rsidP="004F0095">
      <w:pPr>
        <w:spacing w:before="0" w:after="0"/>
        <w:ind w:left="0"/>
      </w:pPr>
    </w:p>
    <w:p w:rsidR="004F0095" w:rsidRDefault="004F0095" w:rsidP="004F0095">
      <w:pPr>
        <w:spacing w:before="0" w:after="0"/>
        <w:ind w:left="0"/>
      </w:pPr>
    </w:p>
    <w:p w:rsidR="004F0095" w:rsidRDefault="004F0095" w:rsidP="004F0095">
      <w:pPr>
        <w:spacing w:before="0" w:after="0"/>
        <w:ind w:left="0"/>
        <w:jc w:val="center"/>
        <w:rPr>
          <w:b/>
          <w:i/>
          <w:u w:val="single"/>
        </w:rPr>
      </w:pPr>
      <w:r>
        <w:rPr>
          <w:b/>
          <w:i/>
          <w:u w:val="single"/>
        </w:rPr>
        <w:t xml:space="preserve">TOUTE REPRODUCTION DE CE PRESENT REGLEMENT EST INTERDITE </w:t>
      </w:r>
    </w:p>
    <w:p w:rsidR="005F511E" w:rsidRPr="004F0095" w:rsidRDefault="004F0095" w:rsidP="00C63F78">
      <w:pPr>
        <w:spacing w:before="0" w:after="0"/>
        <w:ind w:left="0"/>
        <w:jc w:val="center"/>
      </w:pPr>
      <w:r>
        <w:rPr>
          <w:b/>
          <w:i/>
          <w:u w:val="single"/>
        </w:rPr>
        <w:t>SANS L’AUTORISATION DE L’AUTEUR.</w:t>
      </w:r>
    </w:p>
    <w:sectPr w:rsidR="005F511E" w:rsidRPr="004F0095" w:rsidSect="00F17A92">
      <w:headerReference w:type="even" r:id="rId8"/>
      <w:headerReference w:type="default" r:id="rId9"/>
      <w:footerReference w:type="default" r:id="rId10"/>
      <w:headerReference w:type="first" r:id="rId11"/>
      <w:footnotePr>
        <w:pos w:val="beneathText"/>
      </w:footnotePr>
      <w:type w:val="continuous"/>
      <w:pgSz w:w="11905" w:h="16837"/>
      <w:pgMar w:top="1623" w:right="565" w:bottom="709" w:left="1134" w:header="284"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BA" w:rsidRDefault="00BC50BA">
      <w:r>
        <w:separator/>
      </w:r>
    </w:p>
  </w:endnote>
  <w:endnote w:type="continuationSeparator" w:id="0">
    <w:p w:rsidR="00BC50BA" w:rsidRDefault="00BC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18" w:rsidRDefault="008D0C63">
    <w:pPr>
      <w:jc w:val="right"/>
    </w:pPr>
    <w:r>
      <w:rPr>
        <w:noProof/>
        <w:sz w:val="16"/>
        <w:szCs w:val="16"/>
        <w:lang w:eastAsia="fr-FR"/>
      </w:rPr>
      <mc:AlternateContent>
        <mc:Choice Requires="wps">
          <w:drawing>
            <wp:anchor distT="4294967295" distB="4294967295" distL="114300" distR="114300" simplePos="0" relativeHeight="251656704" behindDoc="0" locked="0" layoutInCell="1" allowOverlap="1">
              <wp:simplePos x="0" y="0"/>
              <wp:positionH relativeFrom="column">
                <wp:posOffset>140970</wp:posOffset>
              </wp:positionH>
              <wp:positionV relativeFrom="paragraph">
                <wp:posOffset>34289</wp:posOffset>
              </wp:positionV>
              <wp:extent cx="6276975" cy="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D091C" id="_x0000_t32" coordsize="21600,21600" o:spt="32" o:oned="t" path="m,l21600,21600e" filled="f">
              <v:path arrowok="t" fillok="f" o:connecttype="none"/>
              <o:lock v:ext="edit" shapetype="t"/>
            </v:shapetype>
            <v:shape id="AutoShape 5" o:spid="_x0000_s1026" type="#_x0000_t32" style="position:absolute;margin-left:11.1pt;margin-top:2.7pt;width:494.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X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E0eZouHKUb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"/>
          </w:pict>
        </mc:Fallback>
      </mc:AlternateContent>
    </w:r>
    <w:r w:rsidR="00672A18">
      <w:rPr>
        <w:sz w:val="16"/>
        <w:szCs w:val="16"/>
      </w:rPr>
      <w:t xml:space="preserve"> Page </w:t>
    </w:r>
    <w:r w:rsidR="00EC05A7">
      <w:rPr>
        <w:sz w:val="16"/>
        <w:szCs w:val="16"/>
      </w:rPr>
      <w:fldChar w:fldCharType="begin"/>
    </w:r>
    <w:r w:rsidR="00672A18">
      <w:rPr>
        <w:sz w:val="16"/>
        <w:szCs w:val="16"/>
      </w:rPr>
      <w:instrText xml:space="preserve"> PAGE </w:instrText>
    </w:r>
    <w:r w:rsidR="00EC05A7">
      <w:rPr>
        <w:sz w:val="16"/>
        <w:szCs w:val="16"/>
      </w:rPr>
      <w:fldChar w:fldCharType="separate"/>
    </w:r>
    <w:r w:rsidR="009E045F">
      <w:rPr>
        <w:noProof/>
        <w:sz w:val="16"/>
        <w:szCs w:val="16"/>
      </w:rPr>
      <w:t>1</w:t>
    </w:r>
    <w:r w:rsidR="00EC05A7">
      <w:rPr>
        <w:sz w:val="16"/>
        <w:szCs w:val="16"/>
      </w:rPr>
      <w:fldChar w:fldCharType="end"/>
    </w:r>
    <w:r w:rsidR="00672A18">
      <w:rPr>
        <w:sz w:val="16"/>
        <w:szCs w:val="16"/>
      </w:rPr>
      <w:t xml:space="preserve"> / </w:t>
    </w:r>
    <w:r w:rsidR="00EC05A7">
      <w:rPr>
        <w:sz w:val="16"/>
        <w:szCs w:val="16"/>
      </w:rPr>
      <w:fldChar w:fldCharType="begin"/>
    </w:r>
    <w:r w:rsidR="00672A18">
      <w:rPr>
        <w:sz w:val="16"/>
        <w:szCs w:val="16"/>
      </w:rPr>
      <w:instrText xml:space="preserve"> NUMPAGE \*Arabic </w:instrText>
    </w:r>
    <w:r w:rsidR="00EC05A7">
      <w:rPr>
        <w:sz w:val="16"/>
        <w:szCs w:val="16"/>
      </w:rPr>
      <w:fldChar w:fldCharType="separate"/>
    </w:r>
    <w:r w:rsidR="00D37361">
      <w:rPr>
        <w:noProof/>
        <w:sz w:val="16"/>
        <w:szCs w:val="16"/>
      </w:rPr>
      <w:t>8</w:t>
    </w:r>
    <w:r w:rsidR="00EC05A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BA" w:rsidRDefault="00BC50BA">
      <w:r>
        <w:separator/>
      </w:r>
    </w:p>
  </w:footnote>
  <w:footnote w:type="continuationSeparator" w:id="0">
    <w:p w:rsidR="00BC50BA" w:rsidRDefault="00BC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7A" w:rsidRDefault="0085135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tblInd w:w="108" w:type="dxa"/>
      <w:tblBorders>
        <w:bottom w:val="single" w:sz="4" w:space="0" w:color="auto"/>
      </w:tblBorders>
      <w:tblLayout w:type="fixed"/>
      <w:tblLook w:val="04A0" w:firstRow="1" w:lastRow="0" w:firstColumn="1" w:lastColumn="0" w:noHBand="0" w:noVBand="1"/>
    </w:tblPr>
    <w:tblGrid>
      <w:gridCol w:w="1418"/>
      <w:gridCol w:w="8675"/>
    </w:tblGrid>
    <w:tr w:rsidR="00672A18">
      <w:trPr>
        <w:trHeight w:val="1418"/>
      </w:trPr>
      <w:tc>
        <w:tcPr>
          <w:tcW w:w="1418" w:type="dxa"/>
        </w:tcPr>
        <w:p w:rsidR="00672A18" w:rsidRDefault="00672A18">
          <w:pPr>
            <w:ind w:left="0"/>
            <w:rPr>
              <w:sz w:val="24"/>
              <w:szCs w:val="32"/>
            </w:rPr>
          </w:pPr>
        </w:p>
      </w:tc>
      <w:tc>
        <w:tcPr>
          <w:tcW w:w="8675" w:type="dxa"/>
          <w:vAlign w:val="center"/>
        </w:tcPr>
        <w:p w:rsidR="00672A18" w:rsidRDefault="00672A18" w:rsidP="007B31C6">
          <w:pPr>
            <w:jc w:val="center"/>
            <w:rPr>
              <w:b/>
              <w:sz w:val="28"/>
              <w:szCs w:val="32"/>
            </w:rPr>
          </w:pPr>
          <w:r>
            <w:rPr>
              <w:b/>
              <w:sz w:val="28"/>
              <w:szCs w:val="32"/>
            </w:rPr>
            <w:t>REGLEMENT DE JEU</w:t>
          </w:r>
        </w:p>
        <w:p w:rsidR="00672A18" w:rsidRPr="00FE4FA2" w:rsidRDefault="007B31C6" w:rsidP="007B31C6">
          <w:pPr>
            <w:jc w:val="center"/>
            <w:rPr>
              <w:b/>
              <w:sz w:val="32"/>
              <w:szCs w:val="32"/>
            </w:rPr>
          </w:pPr>
          <w:r>
            <w:rPr>
              <w:b/>
              <w:sz w:val="36"/>
              <w:szCs w:val="36"/>
            </w:rPr>
            <w:t>TIRAGE AU SORT « SPECIAL OUVERTURE » PROMOCASH ANNECY</w:t>
          </w:r>
        </w:p>
      </w:tc>
    </w:tr>
  </w:tbl>
  <w:p w:rsidR="00672A18" w:rsidRDefault="00CD10D4">
    <w:pPr>
      <w:ind w:left="0"/>
      <w:rPr>
        <w:sz w:val="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2251" o:spid="_x0000_s2051" type="#_x0000_t136" style="position:absolute;left:0;text-align:left;margin-left:0;margin-top:0;width:786.75pt;height:60pt;rotation:315;z-index:-251657728;mso-position-horizontal:center;mso-position-horizontal-relative:margin;mso-position-vertical:center;mso-position-vertical-relative:margin" o:allowincell="f" fillcolor="silver" stroked="f">
          <v:fill opacity=".5"/>
          <v:textpath style="font-family:&quot;Verdana&quot;;font-size:50pt" string="SELARL DI FAZIO &amp; ASSOCI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10" w:rsidRDefault="00CD10D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2250" o:spid="_x0000_s2050" type="#_x0000_t136" style="position:absolute;left:0;text-align:left;margin-left:0;margin-top:0;width:786.75pt;height:60pt;rotation:315;z-index:-251658752;mso-position-horizontal:center;mso-position-horizontal-relative:margin;mso-position-vertical:center;mso-position-vertical-relative:margin" o:allowincell="f" fillcolor="silver" stroked="f">
          <v:fill opacity=".5"/>
          <v:textpath style="font-family:&quot;Verdana&quot;;font-size:50pt" string="SELARL DI FAZIO &amp; ASSOCI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5"/>
    <w:lvl w:ilvl="0">
      <w:numFmt w:val="bullet"/>
      <w:lvlText w:val="-"/>
      <w:lvlJc w:val="left"/>
      <w:pPr>
        <w:tabs>
          <w:tab w:val="num" w:pos="720"/>
        </w:tabs>
        <w:ind w:left="720" w:hanging="360"/>
      </w:pPr>
      <w:rPr>
        <w:rFonts w:ascii="Verdana" w:hAnsi="Verdana" w:cs="Verdana"/>
      </w:rPr>
    </w:lvl>
  </w:abstractNum>
  <w:abstractNum w:abstractNumId="2" w15:restartNumberingAfterBreak="0">
    <w:nsid w:val="00000003"/>
    <w:multiLevelType w:val="singleLevel"/>
    <w:tmpl w:val="00000003"/>
    <w:name w:val="WW8Num17"/>
    <w:lvl w:ilvl="0">
      <w:numFmt w:val="bullet"/>
      <w:lvlText w:val=""/>
      <w:lvlJc w:val="left"/>
      <w:pPr>
        <w:tabs>
          <w:tab w:val="num" w:pos="720"/>
        </w:tabs>
        <w:ind w:left="720" w:hanging="360"/>
      </w:pPr>
      <w:rPr>
        <w:rFonts w:ascii="Symbol" w:hAnsi="Symbol"/>
      </w:rPr>
    </w:lvl>
  </w:abstractNum>
  <w:abstractNum w:abstractNumId="3" w15:restartNumberingAfterBreak="0">
    <w:nsid w:val="0A092093"/>
    <w:multiLevelType w:val="hybridMultilevel"/>
    <w:tmpl w:val="A6269F90"/>
    <w:name w:val="WW8Num1722"/>
    <w:lvl w:ilvl="0" w:tplc="F6468674">
      <w:start w:val="1"/>
      <w:numFmt w:val="bullet"/>
      <w:lvlText w:val=""/>
      <w:lvlJc w:val="left"/>
      <w:pPr>
        <w:tabs>
          <w:tab w:val="num" w:pos="454"/>
        </w:tabs>
        <w:ind w:left="454" w:hanging="284"/>
      </w:pPr>
      <w:rPr>
        <w:rFonts w:ascii="Wingdings" w:hAnsi="Wingdings" w:hint="default"/>
        <w:caps w:val="0"/>
        <w:strike w:val="0"/>
        <w:dstrike w:val="0"/>
        <w:vanish w:val="0"/>
        <w:color w:val="808080"/>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862AB"/>
    <w:multiLevelType w:val="multilevel"/>
    <w:tmpl w:val="DF9CF182"/>
    <w:lvl w:ilvl="0">
      <w:start w:val="1"/>
      <w:numFmt w:val="decimal"/>
      <w:pStyle w:val="Titre1"/>
      <w:lvlText w:val="Article %1."/>
      <w:lvlJc w:val="left"/>
      <w:pPr>
        <w:ind w:left="786" w:hanging="360"/>
      </w:pPr>
      <w:rPr>
        <w:rFonts w:cs="Times New Roman" w:hint="default"/>
        <w:b/>
        <w:bCs w:val="0"/>
        <w:i w:val="0"/>
        <w:iCs w:val="0"/>
        <w:caps w:val="0"/>
        <w:smallCaps w:val="0"/>
        <w:strike w:val="0"/>
        <w:dstrike w:val="0"/>
        <w:noProof w:val="0"/>
        <w:vanish w:val="0"/>
        <w:color w:val="1F4E79" w:themeColor="accent1" w:themeShade="8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4AA7884"/>
    <w:multiLevelType w:val="hybridMultilevel"/>
    <w:tmpl w:val="4DFA0446"/>
    <w:lvl w:ilvl="0" w:tplc="AB7415BE">
      <w:numFmt w:val="bullet"/>
      <w:lvlText w:val="-"/>
      <w:lvlJc w:val="left"/>
      <w:pPr>
        <w:ind w:left="1356" w:hanging="585"/>
      </w:pPr>
      <w:rPr>
        <w:rFonts w:ascii="Verdana" w:eastAsia="Times New Roman" w:hAnsi="Verdana" w:cs="Times New Roman"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6" w15:restartNumberingAfterBreak="0">
    <w:nsid w:val="14B16F80"/>
    <w:multiLevelType w:val="multilevel"/>
    <w:tmpl w:val="4482BD70"/>
    <w:name w:val="WW8Num172"/>
    <w:lvl w:ilvl="0">
      <w:start w:val="1"/>
      <w:numFmt w:val="bullet"/>
      <w:lvlText w:val=""/>
      <w:lvlJc w:val="left"/>
      <w:pPr>
        <w:tabs>
          <w:tab w:val="num" w:pos="454"/>
        </w:tabs>
        <w:ind w:left="454" w:hanging="284"/>
      </w:pPr>
      <w:rPr>
        <w:rFonts w:ascii="Wingdings" w:hAnsi="Wingdings" w:hint="default"/>
        <w:caps w:val="0"/>
        <w:strike w:val="0"/>
        <w:dstrike w:val="0"/>
        <w:vanish w:val="0"/>
        <w:color w:val="auto"/>
        <w:vertAlign w:val="baseline"/>
      </w:rPr>
    </w:lvl>
    <w:lvl w:ilvl="1">
      <w:numFmt w:val="bullet"/>
      <w:lvlText w:val=""/>
      <w:lvlJc w:val="left"/>
      <w:pPr>
        <w:tabs>
          <w:tab w:val="num" w:pos="907"/>
        </w:tabs>
        <w:ind w:left="907" w:hanging="227"/>
      </w:pPr>
      <w:rPr>
        <w:rFonts w:ascii="Wingdings" w:hAnsi="Wingdings" w:hint="default"/>
        <w:color w:val="808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6461D"/>
    <w:multiLevelType w:val="hybridMultilevel"/>
    <w:tmpl w:val="E4E4BA14"/>
    <w:lvl w:ilvl="0" w:tplc="040C0001">
      <w:start w:val="1"/>
      <w:numFmt w:val="bullet"/>
      <w:lvlText w:val=""/>
      <w:lvlJc w:val="left"/>
      <w:pPr>
        <w:ind w:left="360" w:hanging="360"/>
      </w:pPr>
      <w:rPr>
        <w:rFonts w:ascii="Symbol" w:hAnsi="Symbol" w:hint="default"/>
      </w:rPr>
    </w:lvl>
    <w:lvl w:ilvl="1" w:tplc="2D547098">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7031F"/>
    <w:multiLevelType w:val="hybridMultilevel"/>
    <w:tmpl w:val="038C7E0C"/>
    <w:lvl w:ilvl="0" w:tplc="2AC0819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46E4B"/>
    <w:multiLevelType w:val="hybridMultilevel"/>
    <w:tmpl w:val="E1CC0F8A"/>
    <w:lvl w:ilvl="0" w:tplc="64A2114A">
      <w:start w:val="5"/>
      <w:numFmt w:val="bullet"/>
      <w:lvlText w:val="-"/>
      <w:lvlJc w:val="left"/>
      <w:pPr>
        <w:tabs>
          <w:tab w:val="num" w:pos="502"/>
        </w:tabs>
        <w:ind w:left="502" w:hanging="360"/>
      </w:pPr>
      <w:rPr>
        <w:rFonts w:ascii="Comic Sans MS" w:eastAsia="Times New Roman" w:hAnsi="Comic Sans MS" w:cs="Times New Roman" w:hint="default"/>
        <w:color w:val="FF0000"/>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2F75DD6"/>
    <w:multiLevelType w:val="hybridMultilevel"/>
    <w:tmpl w:val="4614D06C"/>
    <w:lvl w:ilvl="0" w:tplc="F4C60FE0">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910962"/>
    <w:multiLevelType w:val="hybridMultilevel"/>
    <w:tmpl w:val="AFFE3C12"/>
    <w:lvl w:ilvl="0" w:tplc="1FD0B56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376FE"/>
    <w:multiLevelType w:val="hybridMultilevel"/>
    <w:tmpl w:val="141252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3509B6"/>
    <w:multiLevelType w:val="hybridMultilevel"/>
    <w:tmpl w:val="5B46ED90"/>
    <w:lvl w:ilvl="0" w:tplc="F9E2FD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7A72A9"/>
    <w:multiLevelType w:val="hybridMultilevel"/>
    <w:tmpl w:val="64EE94DE"/>
    <w:lvl w:ilvl="0" w:tplc="AB7415BE">
      <w:numFmt w:val="bullet"/>
      <w:lvlText w:val="-"/>
      <w:lvlJc w:val="left"/>
      <w:pPr>
        <w:ind w:left="1158" w:hanging="585"/>
      </w:pPr>
      <w:rPr>
        <w:rFonts w:ascii="Verdana" w:eastAsia="Times New Roman" w:hAnsi="Verdana"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5" w15:restartNumberingAfterBreak="0">
    <w:nsid w:val="5E2877C6"/>
    <w:multiLevelType w:val="hybridMultilevel"/>
    <w:tmpl w:val="2072F8EA"/>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6" w15:restartNumberingAfterBreak="0">
    <w:nsid w:val="5F395998"/>
    <w:multiLevelType w:val="hybridMultilevel"/>
    <w:tmpl w:val="ACA011B2"/>
    <w:lvl w:ilvl="0" w:tplc="F306E00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6520A0D"/>
    <w:multiLevelType w:val="hybridMultilevel"/>
    <w:tmpl w:val="431E6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3"/>
  </w:num>
  <w:num w:numId="5">
    <w:abstractNumId w:val="15"/>
  </w:num>
  <w:num w:numId="6">
    <w:abstractNumId w:val="14"/>
  </w:num>
  <w:num w:numId="7">
    <w:abstractNumId w:val="5"/>
  </w:num>
  <w:num w:numId="8">
    <w:abstractNumId w:val="7"/>
  </w:num>
  <w:num w:numId="9">
    <w:abstractNumId w:val="11"/>
  </w:num>
  <w:num w:numId="10">
    <w:abstractNumId w:val="17"/>
  </w:num>
  <w:num w:numId="11">
    <w:abstractNumId w:val="16"/>
  </w:num>
  <w:num w:numId="12">
    <w:abstractNumId w:val="9"/>
  </w:num>
  <w:num w:numId="13">
    <w:abstractNumId w:val="8"/>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5A"/>
    <w:rsid w:val="0001161D"/>
    <w:rsid w:val="00037CD4"/>
    <w:rsid w:val="00047313"/>
    <w:rsid w:val="000B2326"/>
    <w:rsid w:val="000F21D4"/>
    <w:rsid w:val="000F4CDC"/>
    <w:rsid w:val="00124CAF"/>
    <w:rsid w:val="0016788C"/>
    <w:rsid w:val="001B2B0D"/>
    <w:rsid w:val="00212EC7"/>
    <w:rsid w:val="00241C7A"/>
    <w:rsid w:val="002548B3"/>
    <w:rsid w:val="00255807"/>
    <w:rsid w:val="00273429"/>
    <w:rsid w:val="002B6C91"/>
    <w:rsid w:val="002B7877"/>
    <w:rsid w:val="002D40A9"/>
    <w:rsid w:val="002F49AC"/>
    <w:rsid w:val="003001C4"/>
    <w:rsid w:val="00300933"/>
    <w:rsid w:val="00315C99"/>
    <w:rsid w:val="00336C30"/>
    <w:rsid w:val="00346E49"/>
    <w:rsid w:val="003A2BF4"/>
    <w:rsid w:val="003B3659"/>
    <w:rsid w:val="003B7788"/>
    <w:rsid w:val="003D3249"/>
    <w:rsid w:val="003D7CE6"/>
    <w:rsid w:val="003F4917"/>
    <w:rsid w:val="0041523B"/>
    <w:rsid w:val="00416D17"/>
    <w:rsid w:val="00426BF3"/>
    <w:rsid w:val="0044624A"/>
    <w:rsid w:val="00491785"/>
    <w:rsid w:val="004964D9"/>
    <w:rsid w:val="004A24AD"/>
    <w:rsid w:val="004A7994"/>
    <w:rsid w:val="004D2168"/>
    <w:rsid w:val="004F0095"/>
    <w:rsid w:val="0051601D"/>
    <w:rsid w:val="00574069"/>
    <w:rsid w:val="00585165"/>
    <w:rsid w:val="005C76C8"/>
    <w:rsid w:val="005E5B87"/>
    <w:rsid w:val="005F46A9"/>
    <w:rsid w:val="005F511E"/>
    <w:rsid w:val="0061047F"/>
    <w:rsid w:val="00643C9E"/>
    <w:rsid w:val="00651F27"/>
    <w:rsid w:val="0065766A"/>
    <w:rsid w:val="00672A18"/>
    <w:rsid w:val="00687BD8"/>
    <w:rsid w:val="00703BAC"/>
    <w:rsid w:val="007231AE"/>
    <w:rsid w:val="007415C9"/>
    <w:rsid w:val="00744628"/>
    <w:rsid w:val="00770634"/>
    <w:rsid w:val="007A1F81"/>
    <w:rsid w:val="007B31C6"/>
    <w:rsid w:val="007D6EA8"/>
    <w:rsid w:val="00851352"/>
    <w:rsid w:val="008875CF"/>
    <w:rsid w:val="008906A3"/>
    <w:rsid w:val="008B67D4"/>
    <w:rsid w:val="008C726B"/>
    <w:rsid w:val="008D0C63"/>
    <w:rsid w:val="008E00AF"/>
    <w:rsid w:val="009262A4"/>
    <w:rsid w:val="0093003E"/>
    <w:rsid w:val="009640B4"/>
    <w:rsid w:val="009736DE"/>
    <w:rsid w:val="00981822"/>
    <w:rsid w:val="00982D86"/>
    <w:rsid w:val="00996394"/>
    <w:rsid w:val="009A6D6F"/>
    <w:rsid w:val="009D6F19"/>
    <w:rsid w:val="009E045F"/>
    <w:rsid w:val="009E7087"/>
    <w:rsid w:val="009F40DF"/>
    <w:rsid w:val="00A0531E"/>
    <w:rsid w:val="00A22443"/>
    <w:rsid w:val="00A734DD"/>
    <w:rsid w:val="00A96287"/>
    <w:rsid w:val="00AC1173"/>
    <w:rsid w:val="00AC4E94"/>
    <w:rsid w:val="00AE3E75"/>
    <w:rsid w:val="00B30E7D"/>
    <w:rsid w:val="00B47840"/>
    <w:rsid w:val="00BA6A36"/>
    <w:rsid w:val="00BB6C7E"/>
    <w:rsid w:val="00BC032D"/>
    <w:rsid w:val="00BC50BA"/>
    <w:rsid w:val="00BC7129"/>
    <w:rsid w:val="00C060EA"/>
    <w:rsid w:val="00C2399A"/>
    <w:rsid w:val="00C54633"/>
    <w:rsid w:val="00C63F78"/>
    <w:rsid w:val="00C66C6D"/>
    <w:rsid w:val="00CA409C"/>
    <w:rsid w:val="00CD10D4"/>
    <w:rsid w:val="00D016B2"/>
    <w:rsid w:val="00D04783"/>
    <w:rsid w:val="00D344F5"/>
    <w:rsid w:val="00D35FBF"/>
    <w:rsid w:val="00D37361"/>
    <w:rsid w:val="00D45A54"/>
    <w:rsid w:val="00D93609"/>
    <w:rsid w:val="00DB21FE"/>
    <w:rsid w:val="00DB3CCC"/>
    <w:rsid w:val="00DC305B"/>
    <w:rsid w:val="00DD288E"/>
    <w:rsid w:val="00E00B2A"/>
    <w:rsid w:val="00E05B3C"/>
    <w:rsid w:val="00E16618"/>
    <w:rsid w:val="00E167F2"/>
    <w:rsid w:val="00E16C5C"/>
    <w:rsid w:val="00E231F8"/>
    <w:rsid w:val="00E2528E"/>
    <w:rsid w:val="00E3520D"/>
    <w:rsid w:val="00E707F2"/>
    <w:rsid w:val="00E9071A"/>
    <w:rsid w:val="00EA7410"/>
    <w:rsid w:val="00EC05A7"/>
    <w:rsid w:val="00ED5DC3"/>
    <w:rsid w:val="00EF040D"/>
    <w:rsid w:val="00EF6D1F"/>
    <w:rsid w:val="00EF7E6D"/>
    <w:rsid w:val="00F0679E"/>
    <w:rsid w:val="00F17210"/>
    <w:rsid w:val="00F17A92"/>
    <w:rsid w:val="00F17F44"/>
    <w:rsid w:val="00F20204"/>
    <w:rsid w:val="00F57056"/>
    <w:rsid w:val="00F63906"/>
    <w:rsid w:val="00F6715A"/>
    <w:rsid w:val="00F72A52"/>
    <w:rsid w:val="00FA24CD"/>
    <w:rsid w:val="00FA318D"/>
    <w:rsid w:val="00FA34C7"/>
    <w:rsid w:val="00FD4E22"/>
    <w:rsid w:val="00FE10DD"/>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6B625A3C-2DE8-4AB0-8E4C-A38542C6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A7"/>
    <w:pPr>
      <w:suppressAutoHyphens/>
      <w:spacing w:before="120" w:after="120"/>
      <w:ind w:left="198"/>
      <w:jc w:val="both"/>
    </w:pPr>
    <w:rPr>
      <w:rFonts w:ascii="Verdana" w:hAnsi="Verdana"/>
      <w:szCs w:val="24"/>
      <w:lang w:eastAsia="ar-SA"/>
    </w:rPr>
  </w:style>
  <w:style w:type="paragraph" w:styleId="Titre1">
    <w:name w:val="heading 1"/>
    <w:basedOn w:val="Normal"/>
    <w:next w:val="Normal"/>
    <w:link w:val="Titre1Car"/>
    <w:qFormat/>
    <w:rsid w:val="00EC05A7"/>
    <w:pPr>
      <w:keepNext/>
      <w:numPr>
        <w:numId w:val="3"/>
      </w:numPr>
      <w:pBdr>
        <w:bottom w:val="single" w:sz="4" w:space="1" w:color="1F497D"/>
      </w:pBdr>
      <w:tabs>
        <w:tab w:val="left" w:pos="851"/>
        <w:tab w:val="left" w:pos="1418"/>
      </w:tabs>
      <w:spacing w:before="360" w:after="60"/>
      <w:outlineLvl w:val="0"/>
    </w:pPr>
    <w:rPr>
      <w:b/>
      <w:bCs/>
      <w:color w:val="1F497D"/>
      <w:kern w:val="28"/>
      <w:sz w:val="28"/>
      <w:szCs w:val="32"/>
    </w:rPr>
  </w:style>
  <w:style w:type="paragraph" w:styleId="Titre2">
    <w:name w:val="heading 2"/>
    <w:basedOn w:val="Titre1"/>
    <w:next w:val="Normal"/>
    <w:link w:val="Titre2Car"/>
    <w:uiPriority w:val="9"/>
    <w:qFormat/>
    <w:rsid w:val="00EC05A7"/>
    <w:pPr>
      <w:numPr>
        <w:ilvl w:val="1"/>
      </w:numPr>
      <w:spacing w:before="240"/>
      <w:outlineLvl w:val="1"/>
    </w:pPr>
    <w:rPr>
      <w:iCs/>
      <w:sz w:val="24"/>
      <w:szCs w:val="28"/>
    </w:rPr>
  </w:style>
  <w:style w:type="paragraph" w:styleId="Titre3">
    <w:name w:val="heading 3"/>
    <w:basedOn w:val="Normal"/>
    <w:next w:val="Normal"/>
    <w:link w:val="Titre3Car"/>
    <w:qFormat/>
    <w:rsid w:val="00EC05A7"/>
    <w:pPr>
      <w:keepNext/>
      <w:numPr>
        <w:ilvl w:val="2"/>
        <w:numId w:val="3"/>
      </w:numPr>
      <w:spacing w:before="240" w:after="60"/>
      <w:outlineLvl w:val="2"/>
    </w:pPr>
    <w:rPr>
      <w:b/>
      <w:bCs/>
      <w:szCs w:val="26"/>
    </w:rPr>
  </w:style>
  <w:style w:type="paragraph" w:styleId="Titre4">
    <w:name w:val="heading 4"/>
    <w:basedOn w:val="Normal"/>
    <w:next w:val="Normal"/>
    <w:link w:val="Titre4Car"/>
    <w:uiPriority w:val="9"/>
    <w:qFormat/>
    <w:rsid w:val="00EC05A7"/>
    <w:pPr>
      <w:keepNext/>
      <w:numPr>
        <w:ilvl w:val="3"/>
        <w:numId w:val="3"/>
      </w:numPr>
      <w:spacing w:before="240" w:after="60"/>
      <w:outlineLvl w:val="3"/>
    </w:pPr>
    <w:rPr>
      <w:rFonts w:ascii="Calibri" w:hAnsi="Calibri"/>
      <w:b/>
      <w:bCs/>
      <w:sz w:val="28"/>
      <w:szCs w:val="28"/>
    </w:rPr>
  </w:style>
  <w:style w:type="paragraph" w:styleId="Titre5">
    <w:name w:val="heading 5"/>
    <w:basedOn w:val="Normal"/>
    <w:next w:val="Normal"/>
    <w:link w:val="Titre5Car"/>
    <w:uiPriority w:val="9"/>
    <w:qFormat/>
    <w:rsid w:val="00EC05A7"/>
    <w:pPr>
      <w:numPr>
        <w:ilvl w:val="4"/>
        <w:numId w:val="3"/>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qFormat/>
    <w:rsid w:val="00EC05A7"/>
    <w:pPr>
      <w:numPr>
        <w:ilvl w:val="5"/>
        <w:numId w:val="3"/>
      </w:numPr>
      <w:spacing w:before="240" w:after="60"/>
      <w:outlineLvl w:val="5"/>
    </w:pPr>
    <w:rPr>
      <w:rFonts w:ascii="Calibri" w:hAnsi="Calibri"/>
      <w:b/>
      <w:bCs/>
      <w:sz w:val="22"/>
      <w:szCs w:val="22"/>
    </w:rPr>
  </w:style>
  <w:style w:type="paragraph" w:styleId="Titre7">
    <w:name w:val="heading 7"/>
    <w:basedOn w:val="Normal"/>
    <w:next w:val="Normal"/>
    <w:link w:val="Titre7Car"/>
    <w:uiPriority w:val="9"/>
    <w:qFormat/>
    <w:rsid w:val="00EC05A7"/>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9"/>
    <w:qFormat/>
    <w:rsid w:val="00EC05A7"/>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9"/>
    <w:qFormat/>
    <w:rsid w:val="00EC05A7"/>
    <w:pPr>
      <w:numPr>
        <w:ilvl w:val="8"/>
        <w:numId w:val="3"/>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C05A7"/>
    <w:rPr>
      <w:rFonts w:ascii="Verdana" w:eastAsia="Times New Roman" w:hAnsi="Verdana" w:cs="Verdana"/>
    </w:rPr>
  </w:style>
  <w:style w:type="character" w:customStyle="1" w:styleId="WW8Num2z1">
    <w:name w:val="WW8Num2z1"/>
    <w:rsid w:val="00EC05A7"/>
    <w:rPr>
      <w:rFonts w:ascii="Courier New" w:hAnsi="Courier New" w:cs="Courier New"/>
    </w:rPr>
  </w:style>
  <w:style w:type="character" w:customStyle="1" w:styleId="WW8Num2z2">
    <w:name w:val="WW8Num2z2"/>
    <w:rsid w:val="00EC05A7"/>
    <w:rPr>
      <w:rFonts w:ascii="Wingdings" w:hAnsi="Wingdings"/>
    </w:rPr>
  </w:style>
  <w:style w:type="character" w:customStyle="1" w:styleId="WW8Num2z3">
    <w:name w:val="WW8Num2z3"/>
    <w:rsid w:val="00EC05A7"/>
    <w:rPr>
      <w:rFonts w:ascii="Symbol" w:hAnsi="Symbol"/>
    </w:rPr>
  </w:style>
  <w:style w:type="character" w:customStyle="1" w:styleId="WW8Num3z0">
    <w:name w:val="WW8Num3z0"/>
    <w:rsid w:val="00EC05A7"/>
    <w:rPr>
      <w:rFonts w:ascii="Verdana" w:eastAsia="Times New Roman" w:hAnsi="Verdana" w:cs="Verdana"/>
    </w:rPr>
  </w:style>
  <w:style w:type="character" w:customStyle="1" w:styleId="WW8Num3z1">
    <w:name w:val="WW8Num3z1"/>
    <w:rsid w:val="00EC05A7"/>
    <w:rPr>
      <w:rFonts w:ascii="Courier New" w:hAnsi="Courier New" w:cs="Courier New"/>
    </w:rPr>
  </w:style>
  <w:style w:type="character" w:customStyle="1" w:styleId="WW8Num3z2">
    <w:name w:val="WW8Num3z2"/>
    <w:rsid w:val="00EC05A7"/>
    <w:rPr>
      <w:rFonts w:ascii="Wingdings" w:hAnsi="Wingdings"/>
    </w:rPr>
  </w:style>
  <w:style w:type="character" w:customStyle="1" w:styleId="WW8Num3z3">
    <w:name w:val="WW8Num3z3"/>
    <w:rsid w:val="00EC05A7"/>
    <w:rPr>
      <w:rFonts w:ascii="Symbol" w:hAnsi="Symbol"/>
    </w:rPr>
  </w:style>
  <w:style w:type="character" w:customStyle="1" w:styleId="WW8Num4z0">
    <w:name w:val="WW8Num4z0"/>
    <w:rsid w:val="00EC05A7"/>
    <w:rPr>
      <w:rFonts w:ascii="Symbol" w:hAnsi="Symbol"/>
    </w:rPr>
  </w:style>
  <w:style w:type="character" w:customStyle="1" w:styleId="WW8Num4z1">
    <w:name w:val="WW8Num4z1"/>
    <w:rsid w:val="00EC05A7"/>
    <w:rPr>
      <w:rFonts w:ascii="Courier New" w:hAnsi="Courier New" w:cs="Courier New"/>
    </w:rPr>
  </w:style>
  <w:style w:type="character" w:customStyle="1" w:styleId="WW8Num4z2">
    <w:name w:val="WW8Num4z2"/>
    <w:rsid w:val="00EC05A7"/>
    <w:rPr>
      <w:rFonts w:ascii="Wingdings" w:hAnsi="Wingdings"/>
    </w:rPr>
  </w:style>
  <w:style w:type="character" w:customStyle="1" w:styleId="WW8Num6z0">
    <w:name w:val="WW8Num6z0"/>
    <w:rsid w:val="00EC05A7"/>
    <w:rPr>
      <w:rFonts w:ascii="Symbol" w:hAnsi="Symbol"/>
    </w:rPr>
  </w:style>
  <w:style w:type="character" w:customStyle="1" w:styleId="WW8Num6z1">
    <w:name w:val="WW8Num6z1"/>
    <w:rsid w:val="00EC05A7"/>
    <w:rPr>
      <w:rFonts w:ascii="Courier New" w:hAnsi="Courier New" w:cs="Courier New"/>
    </w:rPr>
  </w:style>
  <w:style w:type="character" w:customStyle="1" w:styleId="WW8Num6z2">
    <w:name w:val="WW8Num6z2"/>
    <w:rsid w:val="00EC05A7"/>
    <w:rPr>
      <w:rFonts w:ascii="Wingdings" w:hAnsi="Wingdings"/>
    </w:rPr>
  </w:style>
  <w:style w:type="character" w:customStyle="1" w:styleId="WW8Num7z0">
    <w:name w:val="WW8Num7z0"/>
    <w:rsid w:val="00EC05A7"/>
    <w:rPr>
      <w:rFonts w:ascii="Symbol" w:hAnsi="Symbol"/>
    </w:rPr>
  </w:style>
  <w:style w:type="character" w:customStyle="1" w:styleId="WW8Num7z1">
    <w:name w:val="WW8Num7z1"/>
    <w:rsid w:val="00EC05A7"/>
    <w:rPr>
      <w:rFonts w:ascii="Courier New" w:hAnsi="Courier New" w:cs="Courier New"/>
    </w:rPr>
  </w:style>
  <w:style w:type="character" w:customStyle="1" w:styleId="WW8Num7z2">
    <w:name w:val="WW8Num7z2"/>
    <w:rsid w:val="00EC05A7"/>
    <w:rPr>
      <w:rFonts w:ascii="Wingdings" w:hAnsi="Wingdings"/>
    </w:rPr>
  </w:style>
  <w:style w:type="character" w:customStyle="1" w:styleId="WW8Num8z0">
    <w:name w:val="WW8Num8z0"/>
    <w:rsid w:val="00EC05A7"/>
    <w:rPr>
      <w:rFonts w:ascii="Verdana" w:eastAsia="Times New Roman" w:hAnsi="Verdana" w:cs="Verdana"/>
    </w:rPr>
  </w:style>
  <w:style w:type="character" w:customStyle="1" w:styleId="WW8Num8z1">
    <w:name w:val="WW8Num8z1"/>
    <w:rsid w:val="00EC05A7"/>
    <w:rPr>
      <w:rFonts w:ascii="Courier New" w:hAnsi="Courier New" w:cs="Courier New"/>
    </w:rPr>
  </w:style>
  <w:style w:type="character" w:customStyle="1" w:styleId="WW8Num8z2">
    <w:name w:val="WW8Num8z2"/>
    <w:rsid w:val="00EC05A7"/>
    <w:rPr>
      <w:rFonts w:ascii="Wingdings" w:hAnsi="Wingdings"/>
    </w:rPr>
  </w:style>
  <w:style w:type="character" w:customStyle="1" w:styleId="WW8Num8z3">
    <w:name w:val="WW8Num8z3"/>
    <w:rsid w:val="00EC05A7"/>
    <w:rPr>
      <w:rFonts w:ascii="Symbol" w:hAnsi="Symbol"/>
    </w:rPr>
  </w:style>
  <w:style w:type="character" w:customStyle="1" w:styleId="WW8Num10z0">
    <w:name w:val="WW8Num10z0"/>
    <w:rsid w:val="00EC05A7"/>
    <w:rPr>
      <w:rFonts w:ascii="Verdana" w:eastAsia="Times New Roman" w:hAnsi="Verdana" w:cs="Verdana"/>
    </w:rPr>
  </w:style>
  <w:style w:type="character" w:customStyle="1" w:styleId="WW8Num10z1">
    <w:name w:val="WW8Num10z1"/>
    <w:rsid w:val="00EC05A7"/>
    <w:rPr>
      <w:rFonts w:ascii="Courier New" w:hAnsi="Courier New" w:cs="Courier New"/>
    </w:rPr>
  </w:style>
  <w:style w:type="character" w:customStyle="1" w:styleId="WW8Num10z2">
    <w:name w:val="WW8Num10z2"/>
    <w:rsid w:val="00EC05A7"/>
    <w:rPr>
      <w:rFonts w:ascii="Wingdings" w:hAnsi="Wingdings"/>
    </w:rPr>
  </w:style>
  <w:style w:type="character" w:customStyle="1" w:styleId="WW8Num10z3">
    <w:name w:val="WW8Num10z3"/>
    <w:rsid w:val="00EC05A7"/>
    <w:rPr>
      <w:rFonts w:ascii="Symbol" w:hAnsi="Symbol"/>
    </w:rPr>
  </w:style>
  <w:style w:type="character" w:customStyle="1" w:styleId="WW8Num11z0">
    <w:name w:val="WW8Num11z0"/>
    <w:rsid w:val="00EC05A7"/>
    <w:rPr>
      <w:rFonts w:ascii="Symbol" w:hAnsi="Symbol"/>
    </w:rPr>
  </w:style>
  <w:style w:type="character" w:customStyle="1" w:styleId="WW8Num11z1">
    <w:name w:val="WW8Num11z1"/>
    <w:rsid w:val="00EC05A7"/>
    <w:rPr>
      <w:rFonts w:ascii="Courier New" w:hAnsi="Courier New" w:cs="Courier New"/>
    </w:rPr>
  </w:style>
  <w:style w:type="character" w:customStyle="1" w:styleId="WW8Num11z2">
    <w:name w:val="WW8Num11z2"/>
    <w:rsid w:val="00EC05A7"/>
    <w:rPr>
      <w:rFonts w:ascii="Wingdings" w:hAnsi="Wingdings"/>
    </w:rPr>
  </w:style>
  <w:style w:type="character" w:customStyle="1" w:styleId="WW8Num13z0">
    <w:name w:val="WW8Num13z0"/>
    <w:rsid w:val="00EC05A7"/>
    <w:rPr>
      <w:rFonts w:ascii="Verdana" w:eastAsia="Times New Roman" w:hAnsi="Verdana" w:cs="Verdana"/>
    </w:rPr>
  </w:style>
  <w:style w:type="character" w:customStyle="1" w:styleId="WW8Num13z1">
    <w:name w:val="WW8Num13z1"/>
    <w:rsid w:val="00EC05A7"/>
    <w:rPr>
      <w:rFonts w:ascii="Courier New" w:hAnsi="Courier New" w:cs="Courier New"/>
    </w:rPr>
  </w:style>
  <w:style w:type="character" w:customStyle="1" w:styleId="WW8Num13z2">
    <w:name w:val="WW8Num13z2"/>
    <w:rsid w:val="00EC05A7"/>
    <w:rPr>
      <w:rFonts w:ascii="Wingdings" w:hAnsi="Wingdings"/>
    </w:rPr>
  </w:style>
  <w:style w:type="character" w:customStyle="1" w:styleId="WW8Num13z3">
    <w:name w:val="WW8Num13z3"/>
    <w:rsid w:val="00EC05A7"/>
    <w:rPr>
      <w:rFonts w:ascii="Symbol" w:hAnsi="Symbol"/>
    </w:rPr>
  </w:style>
  <w:style w:type="character" w:customStyle="1" w:styleId="WW8Num15z0">
    <w:name w:val="WW8Num15z0"/>
    <w:rsid w:val="00EC05A7"/>
    <w:rPr>
      <w:rFonts w:ascii="Verdana" w:eastAsia="Times New Roman" w:hAnsi="Verdana" w:cs="Verdana"/>
    </w:rPr>
  </w:style>
  <w:style w:type="character" w:customStyle="1" w:styleId="WW8Num15z1">
    <w:name w:val="WW8Num15z1"/>
    <w:rsid w:val="00EC05A7"/>
    <w:rPr>
      <w:rFonts w:ascii="Courier New" w:hAnsi="Courier New" w:cs="Courier New"/>
    </w:rPr>
  </w:style>
  <w:style w:type="character" w:customStyle="1" w:styleId="WW8Num15z2">
    <w:name w:val="WW8Num15z2"/>
    <w:rsid w:val="00EC05A7"/>
    <w:rPr>
      <w:rFonts w:ascii="Wingdings" w:hAnsi="Wingdings"/>
    </w:rPr>
  </w:style>
  <w:style w:type="character" w:customStyle="1" w:styleId="WW8Num15z3">
    <w:name w:val="WW8Num15z3"/>
    <w:rsid w:val="00EC05A7"/>
    <w:rPr>
      <w:rFonts w:ascii="Symbol" w:hAnsi="Symbol"/>
    </w:rPr>
  </w:style>
  <w:style w:type="character" w:customStyle="1" w:styleId="WW8Num16z0">
    <w:name w:val="WW8Num16z0"/>
    <w:rsid w:val="00EC05A7"/>
    <w:rPr>
      <w:rFonts w:ascii="Verdana" w:eastAsia="Times New Roman" w:hAnsi="Verdana" w:cs="Verdana"/>
    </w:rPr>
  </w:style>
  <w:style w:type="character" w:customStyle="1" w:styleId="WW8Num16z1">
    <w:name w:val="WW8Num16z1"/>
    <w:rsid w:val="00EC05A7"/>
    <w:rPr>
      <w:rFonts w:ascii="Courier New" w:hAnsi="Courier New" w:cs="Courier New"/>
    </w:rPr>
  </w:style>
  <w:style w:type="character" w:customStyle="1" w:styleId="WW8Num16z2">
    <w:name w:val="WW8Num16z2"/>
    <w:rsid w:val="00EC05A7"/>
    <w:rPr>
      <w:rFonts w:ascii="Wingdings" w:hAnsi="Wingdings"/>
    </w:rPr>
  </w:style>
  <w:style w:type="character" w:customStyle="1" w:styleId="WW8Num16z3">
    <w:name w:val="WW8Num16z3"/>
    <w:rsid w:val="00EC05A7"/>
    <w:rPr>
      <w:rFonts w:ascii="Symbol" w:hAnsi="Symbol"/>
    </w:rPr>
  </w:style>
  <w:style w:type="character" w:customStyle="1" w:styleId="WW8Num17z0">
    <w:name w:val="WW8Num17z0"/>
    <w:rsid w:val="00EC05A7"/>
    <w:rPr>
      <w:rFonts w:ascii="Symbol" w:eastAsia="Times" w:hAnsi="Symbol"/>
    </w:rPr>
  </w:style>
  <w:style w:type="character" w:customStyle="1" w:styleId="WW8Num17z1">
    <w:name w:val="WW8Num17z1"/>
    <w:rsid w:val="00EC05A7"/>
    <w:rPr>
      <w:rFonts w:ascii="Courier New" w:hAnsi="Courier New"/>
    </w:rPr>
  </w:style>
  <w:style w:type="character" w:customStyle="1" w:styleId="WW8Num17z2">
    <w:name w:val="WW8Num17z2"/>
    <w:rsid w:val="00EC05A7"/>
    <w:rPr>
      <w:rFonts w:ascii="Wingdings" w:hAnsi="Wingdings"/>
    </w:rPr>
  </w:style>
  <w:style w:type="character" w:customStyle="1" w:styleId="WW8Num17z3">
    <w:name w:val="WW8Num17z3"/>
    <w:rsid w:val="00EC05A7"/>
    <w:rPr>
      <w:rFonts w:ascii="Symbol" w:hAnsi="Symbol"/>
    </w:rPr>
  </w:style>
  <w:style w:type="character" w:customStyle="1" w:styleId="WW8Num18z0">
    <w:name w:val="WW8Num18z0"/>
    <w:rsid w:val="00EC05A7"/>
    <w:rPr>
      <w:rFonts w:ascii="Symbol" w:hAnsi="Symbol"/>
    </w:rPr>
  </w:style>
  <w:style w:type="character" w:customStyle="1" w:styleId="WW8Num18z1">
    <w:name w:val="WW8Num18z1"/>
    <w:rsid w:val="00EC05A7"/>
    <w:rPr>
      <w:rFonts w:ascii="Courier New" w:hAnsi="Courier New" w:cs="Courier New"/>
    </w:rPr>
  </w:style>
  <w:style w:type="character" w:customStyle="1" w:styleId="WW8Num18z2">
    <w:name w:val="WW8Num18z2"/>
    <w:rsid w:val="00EC05A7"/>
    <w:rPr>
      <w:rFonts w:ascii="Wingdings" w:hAnsi="Wingdings"/>
    </w:rPr>
  </w:style>
  <w:style w:type="character" w:customStyle="1" w:styleId="Policepardfaut1">
    <w:name w:val="Police par défaut1"/>
    <w:rsid w:val="00EC05A7"/>
  </w:style>
  <w:style w:type="character" w:styleId="Lienhypertexte">
    <w:name w:val="Hyperlink"/>
    <w:rsid w:val="00EC05A7"/>
    <w:rPr>
      <w:color w:val="0000FF"/>
      <w:u w:val="single"/>
    </w:rPr>
  </w:style>
  <w:style w:type="paragraph" w:styleId="Corpsdetexte">
    <w:name w:val="Body Text"/>
    <w:basedOn w:val="Normal"/>
    <w:rsid w:val="00EC05A7"/>
    <w:pPr>
      <w:spacing w:before="0"/>
    </w:pPr>
  </w:style>
  <w:style w:type="paragraph" w:styleId="Liste">
    <w:name w:val="List"/>
    <w:basedOn w:val="Corpsdetexte"/>
    <w:rsid w:val="00EC05A7"/>
    <w:pPr>
      <w:numPr>
        <w:numId w:val="1"/>
      </w:numPr>
      <w:spacing w:before="60" w:after="60"/>
      <w:ind w:left="714" w:hanging="357"/>
    </w:pPr>
    <w:rPr>
      <w:rFonts w:cs="Tahoma"/>
    </w:rPr>
  </w:style>
  <w:style w:type="paragraph" w:customStyle="1" w:styleId="Lgende1">
    <w:name w:val="Légende1"/>
    <w:basedOn w:val="Normal"/>
    <w:rsid w:val="00EC05A7"/>
    <w:pPr>
      <w:suppressLineNumbers/>
    </w:pPr>
    <w:rPr>
      <w:rFonts w:cs="Tahoma"/>
      <w:i/>
      <w:iCs/>
      <w:szCs w:val="20"/>
    </w:rPr>
  </w:style>
  <w:style w:type="paragraph" w:customStyle="1" w:styleId="Rpertoire">
    <w:name w:val="Répertoire"/>
    <w:basedOn w:val="Normal"/>
    <w:rsid w:val="00EC05A7"/>
    <w:pPr>
      <w:suppressLineNumbers/>
    </w:pPr>
    <w:rPr>
      <w:rFonts w:cs="Tahoma"/>
    </w:rPr>
  </w:style>
  <w:style w:type="paragraph" w:customStyle="1" w:styleId="Code">
    <w:name w:val="Code"/>
    <w:basedOn w:val="Normal"/>
    <w:autoRedefine/>
    <w:qFormat/>
    <w:rsid w:val="00EC05A7"/>
    <w:pPr>
      <w:shd w:val="pct10" w:color="auto" w:fill="auto"/>
      <w:jc w:val="left"/>
    </w:pPr>
    <w:rPr>
      <w:rFonts w:ascii="Courier New" w:hAnsi="Courier New"/>
    </w:rPr>
  </w:style>
  <w:style w:type="paragraph" w:styleId="En-tte">
    <w:name w:val="header"/>
    <w:basedOn w:val="Normal"/>
    <w:rsid w:val="00EC05A7"/>
    <w:pPr>
      <w:tabs>
        <w:tab w:val="center" w:pos="4536"/>
        <w:tab w:val="right" w:pos="9072"/>
      </w:tabs>
    </w:pPr>
  </w:style>
  <w:style w:type="paragraph" w:styleId="Pieddepage">
    <w:name w:val="footer"/>
    <w:basedOn w:val="Normal"/>
    <w:rsid w:val="00EC05A7"/>
    <w:pPr>
      <w:tabs>
        <w:tab w:val="center" w:pos="4536"/>
        <w:tab w:val="right" w:pos="9072"/>
      </w:tabs>
    </w:pPr>
  </w:style>
  <w:style w:type="paragraph" w:styleId="TM1">
    <w:name w:val="toc 1"/>
    <w:basedOn w:val="Normal"/>
    <w:next w:val="Normal"/>
    <w:autoRedefine/>
    <w:uiPriority w:val="39"/>
    <w:semiHidden/>
    <w:unhideWhenUsed/>
    <w:qFormat/>
    <w:rsid w:val="00EC05A7"/>
  </w:style>
  <w:style w:type="paragraph" w:styleId="TM2">
    <w:name w:val="toc 2"/>
    <w:basedOn w:val="Normal"/>
    <w:next w:val="Normal"/>
    <w:autoRedefine/>
    <w:uiPriority w:val="39"/>
    <w:semiHidden/>
    <w:unhideWhenUsed/>
    <w:qFormat/>
    <w:rsid w:val="00EC05A7"/>
    <w:pPr>
      <w:ind w:left="200"/>
    </w:pPr>
  </w:style>
  <w:style w:type="paragraph" w:styleId="TM3">
    <w:name w:val="toc 3"/>
    <w:basedOn w:val="Normal"/>
    <w:next w:val="Normal"/>
    <w:uiPriority w:val="39"/>
    <w:semiHidden/>
    <w:qFormat/>
    <w:rsid w:val="00EC05A7"/>
    <w:pPr>
      <w:ind w:left="480"/>
    </w:pPr>
  </w:style>
  <w:style w:type="paragraph" w:styleId="TM4">
    <w:name w:val="toc 4"/>
    <w:basedOn w:val="Rpertoire"/>
    <w:semiHidden/>
    <w:rsid w:val="00EC05A7"/>
    <w:pPr>
      <w:tabs>
        <w:tab w:val="right" w:leader="dot" w:pos="9637"/>
      </w:tabs>
      <w:ind w:left="849"/>
    </w:pPr>
  </w:style>
  <w:style w:type="paragraph" w:styleId="TM5">
    <w:name w:val="toc 5"/>
    <w:basedOn w:val="Rpertoire"/>
    <w:semiHidden/>
    <w:rsid w:val="00EC05A7"/>
    <w:pPr>
      <w:tabs>
        <w:tab w:val="right" w:leader="dot" w:pos="9637"/>
      </w:tabs>
      <w:ind w:left="1132"/>
    </w:pPr>
  </w:style>
  <w:style w:type="paragraph" w:styleId="TM6">
    <w:name w:val="toc 6"/>
    <w:basedOn w:val="Rpertoire"/>
    <w:semiHidden/>
    <w:rsid w:val="00EC05A7"/>
    <w:pPr>
      <w:tabs>
        <w:tab w:val="right" w:leader="dot" w:pos="9637"/>
      </w:tabs>
      <w:ind w:left="1415"/>
    </w:pPr>
  </w:style>
  <w:style w:type="paragraph" w:styleId="TM7">
    <w:name w:val="toc 7"/>
    <w:basedOn w:val="Rpertoire"/>
    <w:semiHidden/>
    <w:rsid w:val="00EC05A7"/>
    <w:pPr>
      <w:tabs>
        <w:tab w:val="right" w:leader="dot" w:pos="9637"/>
      </w:tabs>
      <w:ind w:left="1698"/>
    </w:pPr>
  </w:style>
  <w:style w:type="paragraph" w:styleId="TM8">
    <w:name w:val="toc 8"/>
    <w:basedOn w:val="Rpertoire"/>
    <w:semiHidden/>
    <w:rsid w:val="00EC05A7"/>
    <w:pPr>
      <w:tabs>
        <w:tab w:val="right" w:leader="dot" w:pos="9637"/>
      </w:tabs>
      <w:ind w:left="1981"/>
    </w:pPr>
  </w:style>
  <w:style w:type="paragraph" w:styleId="TM9">
    <w:name w:val="toc 9"/>
    <w:basedOn w:val="Rpertoire"/>
    <w:semiHidden/>
    <w:rsid w:val="00EC05A7"/>
    <w:pPr>
      <w:tabs>
        <w:tab w:val="right" w:leader="dot" w:pos="9637"/>
      </w:tabs>
      <w:ind w:left="2264"/>
    </w:pPr>
  </w:style>
  <w:style w:type="paragraph" w:customStyle="1" w:styleId="Tabledesmatiresniveau10">
    <w:name w:val="Table des matières niveau 10"/>
    <w:basedOn w:val="Rpertoire"/>
    <w:rsid w:val="00EC05A7"/>
    <w:pPr>
      <w:tabs>
        <w:tab w:val="right" w:leader="dot" w:pos="9637"/>
      </w:tabs>
      <w:ind w:left="2547"/>
    </w:pPr>
  </w:style>
  <w:style w:type="paragraph" w:customStyle="1" w:styleId="Contenudetableau">
    <w:name w:val="Contenu de tableau"/>
    <w:basedOn w:val="Normal"/>
    <w:rsid w:val="00EC05A7"/>
    <w:pPr>
      <w:suppressLineNumbers/>
    </w:pPr>
  </w:style>
  <w:style w:type="paragraph" w:customStyle="1" w:styleId="Titredetableau">
    <w:name w:val="Titre de tableau"/>
    <w:basedOn w:val="Contenudetableau"/>
    <w:rsid w:val="00EC05A7"/>
    <w:pPr>
      <w:jc w:val="center"/>
    </w:pPr>
    <w:rPr>
      <w:b/>
      <w:bCs/>
      <w:i/>
      <w:iCs/>
    </w:rPr>
  </w:style>
  <w:style w:type="table" w:styleId="Grilledutableau">
    <w:name w:val="Table Grid"/>
    <w:basedOn w:val="TableauNormal"/>
    <w:rsid w:val="00EC05A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TITRE1"/>
    <w:basedOn w:val="Titre1"/>
    <w:link w:val="TITRE1Car0"/>
    <w:rsid w:val="00EC05A7"/>
  </w:style>
  <w:style w:type="paragraph" w:customStyle="1" w:styleId="TITRE20">
    <w:name w:val="TITRE2"/>
    <w:basedOn w:val="Normal"/>
    <w:link w:val="TITRE2Car0"/>
    <w:rsid w:val="00EC05A7"/>
    <w:rPr>
      <w:b/>
      <w:bCs/>
      <w:i/>
      <w:iCs/>
      <w:sz w:val="22"/>
      <w:szCs w:val="22"/>
    </w:rPr>
  </w:style>
  <w:style w:type="character" w:customStyle="1" w:styleId="TITRE2Car0">
    <w:name w:val="TITRE2 Car"/>
    <w:link w:val="TITRE20"/>
    <w:rsid w:val="00EC05A7"/>
    <w:rPr>
      <w:rFonts w:ascii="Verdana" w:hAnsi="Verdana"/>
      <w:b/>
      <w:bCs/>
      <w:i/>
      <w:iCs/>
      <w:sz w:val="22"/>
      <w:szCs w:val="22"/>
      <w:lang w:val="fr-FR" w:eastAsia="ar-SA" w:bidi="ar-SA"/>
    </w:rPr>
  </w:style>
  <w:style w:type="character" w:customStyle="1" w:styleId="Lienhypertexte1">
    <w:name w:val="Lien hypertexte1"/>
    <w:rsid w:val="00EC05A7"/>
    <w:rPr>
      <w:strike w:val="0"/>
      <w:dstrike w:val="0"/>
      <w:color w:val="000000"/>
      <w:u w:val="none"/>
      <w:effect w:val="none"/>
    </w:rPr>
  </w:style>
  <w:style w:type="paragraph" w:customStyle="1" w:styleId="TITRE30">
    <w:name w:val="TITRE3"/>
    <w:basedOn w:val="Normal"/>
    <w:link w:val="TITRE3Car0"/>
    <w:rsid w:val="00EC05A7"/>
  </w:style>
  <w:style w:type="character" w:customStyle="1" w:styleId="TITRE3Car0">
    <w:name w:val="TITRE3 Car"/>
    <w:link w:val="TITRE30"/>
    <w:rsid w:val="00EC05A7"/>
    <w:rPr>
      <w:rFonts w:ascii="Verdana" w:hAnsi="Verdana"/>
      <w:szCs w:val="24"/>
      <w:lang w:val="fr-FR" w:eastAsia="ar-SA" w:bidi="ar-SA"/>
    </w:rPr>
  </w:style>
  <w:style w:type="character" w:customStyle="1" w:styleId="Titre3Car">
    <w:name w:val="Titre 3 Car"/>
    <w:link w:val="Titre3"/>
    <w:rsid w:val="00EC05A7"/>
    <w:rPr>
      <w:rFonts w:ascii="Verdana" w:hAnsi="Verdana" w:cs="Arial"/>
      <w:b/>
      <w:bCs/>
      <w:szCs w:val="26"/>
      <w:lang w:eastAsia="ar-SA"/>
    </w:rPr>
  </w:style>
  <w:style w:type="paragraph" w:customStyle="1" w:styleId="Titresouspara">
    <w:name w:val="Titre_souspara"/>
    <w:basedOn w:val="Normal"/>
    <w:link w:val="TitresousparaCar"/>
    <w:rsid w:val="00EC05A7"/>
  </w:style>
  <w:style w:type="character" w:customStyle="1" w:styleId="TitresousparaCar">
    <w:name w:val="Titre_souspara Car"/>
    <w:link w:val="Titresouspara"/>
    <w:rsid w:val="00EC05A7"/>
    <w:rPr>
      <w:rFonts w:ascii="Verdana" w:hAnsi="Verdana"/>
      <w:szCs w:val="24"/>
      <w:lang w:val="fr-FR" w:eastAsia="ar-SA" w:bidi="ar-SA"/>
    </w:rPr>
  </w:style>
  <w:style w:type="paragraph" w:styleId="Textedebulles">
    <w:name w:val="Balloon Text"/>
    <w:basedOn w:val="Normal"/>
    <w:link w:val="TextedebullesCar"/>
    <w:uiPriority w:val="99"/>
    <w:semiHidden/>
    <w:unhideWhenUsed/>
    <w:rsid w:val="00EC05A7"/>
    <w:rPr>
      <w:rFonts w:ascii="Tahoma" w:hAnsi="Tahoma"/>
      <w:sz w:val="16"/>
      <w:szCs w:val="16"/>
    </w:rPr>
  </w:style>
  <w:style w:type="character" w:customStyle="1" w:styleId="TextedebullesCar">
    <w:name w:val="Texte de bulles Car"/>
    <w:link w:val="Textedebulles"/>
    <w:uiPriority w:val="99"/>
    <w:semiHidden/>
    <w:rsid w:val="00EC05A7"/>
    <w:rPr>
      <w:rFonts w:ascii="Tahoma" w:hAnsi="Tahoma" w:cs="Tahoma"/>
      <w:sz w:val="16"/>
      <w:szCs w:val="16"/>
      <w:lang w:eastAsia="ar-SA"/>
    </w:rPr>
  </w:style>
  <w:style w:type="paragraph" w:styleId="PrformatHTML">
    <w:name w:val="HTML Preformatted"/>
    <w:basedOn w:val="Normal"/>
    <w:link w:val="PrformatHTMLCar"/>
    <w:uiPriority w:val="99"/>
    <w:semiHidden/>
    <w:unhideWhenUsed/>
    <w:rsid w:val="00EC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Cs w:val="20"/>
    </w:rPr>
  </w:style>
  <w:style w:type="character" w:customStyle="1" w:styleId="PrformatHTMLCar">
    <w:name w:val="Préformaté HTML Car"/>
    <w:link w:val="PrformatHTML"/>
    <w:uiPriority w:val="99"/>
    <w:semiHidden/>
    <w:rsid w:val="00EC05A7"/>
    <w:rPr>
      <w:rFonts w:ascii="Courier New" w:hAnsi="Courier New" w:cs="Courier New"/>
    </w:rPr>
  </w:style>
  <w:style w:type="character" w:customStyle="1" w:styleId="Titre1Car">
    <w:name w:val="Titre 1 Car"/>
    <w:link w:val="Titre1"/>
    <w:rsid w:val="00EC05A7"/>
    <w:rPr>
      <w:rFonts w:ascii="Verdana" w:hAnsi="Verdana" w:cs="Arial"/>
      <w:b/>
      <w:bCs/>
      <w:color w:val="1F497D"/>
      <w:kern w:val="28"/>
      <w:sz w:val="28"/>
      <w:szCs w:val="32"/>
      <w:lang w:eastAsia="ar-SA"/>
    </w:rPr>
  </w:style>
  <w:style w:type="character" w:customStyle="1" w:styleId="TITRE1Car0">
    <w:name w:val="TITRE1 Car"/>
    <w:basedOn w:val="Titre1Car"/>
    <w:link w:val="TITRE10"/>
    <w:rsid w:val="00EC05A7"/>
    <w:rPr>
      <w:rFonts w:ascii="Verdana" w:hAnsi="Verdana" w:cs="Arial"/>
      <w:b/>
      <w:bCs/>
      <w:color w:val="1F497D"/>
      <w:kern w:val="28"/>
      <w:sz w:val="28"/>
      <w:szCs w:val="32"/>
      <w:lang w:eastAsia="ar-SA"/>
    </w:rPr>
  </w:style>
  <w:style w:type="paragraph" w:styleId="Titre">
    <w:name w:val="Title"/>
    <w:basedOn w:val="Normal"/>
    <w:next w:val="Normal"/>
    <w:link w:val="TitreCar"/>
    <w:uiPriority w:val="10"/>
    <w:qFormat/>
    <w:rsid w:val="00EC05A7"/>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EC05A7"/>
    <w:rPr>
      <w:rFonts w:ascii="Cambria" w:eastAsia="Times New Roman" w:hAnsi="Cambria" w:cs="Times New Roman"/>
      <w:b/>
      <w:bCs/>
      <w:kern w:val="28"/>
      <w:sz w:val="32"/>
      <w:szCs w:val="32"/>
      <w:lang w:eastAsia="ar-SA"/>
    </w:rPr>
  </w:style>
  <w:style w:type="character" w:customStyle="1" w:styleId="Titre2Car">
    <w:name w:val="Titre 2 Car"/>
    <w:link w:val="Titre2"/>
    <w:uiPriority w:val="9"/>
    <w:rsid w:val="00EC05A7"/>
    <w:rPr>
      <w:rFonts w:ascii="Verdana" w:hAnsi="Verdana" w:cs="Arial"/>
      <w:b/>
      <w:bCs/>
      <w:iCs/>
      <w:color w:val="1F497D"/>
      <w:kern w:val="28"/>
      <w:sz w:val="24"/>
      <w:szCs w:val="28"/>
      <w:lang w:eastAsia="ar-SA"/>
    </w:rPr>
  </w:style>
  <w:style w:type="character" w:customStyle="1" w:styleId="Titre4Car">
    <w:name w:val="Titre 4 Car"/>
    <w:link w:val="Titre4"/>
    <w:uiPriority w:val="9"/>
    <w:semiHidden/>
    <w:rsid w:val="00EC05A7"/>
    <w:rPr>
      <w:rFonts w:ascii="Calibri" w:hAnsi="Calibri"/>
      <w:b/>
      <w:bCs/>
      <w:sz w:val="28"/>
      <w:szCs w:val="28"/>
      <w:lang w:eastAsia="ar-SA"/>
    </w:rPr>
  </w:style>
  <w:style w:type="character" w:customStyle="1" w:styleId="Titre5Car">
    <w:name w:val="Titre 5 Car"/>
    <w:link w:val="Titre5"/>
    <w:uiPriority w:val="9"/>
    <w:semiHidden/>
    <w:rsid w:val="00EC05A7"/>
    <w:rPr>
      <w:rFonts w:ascii="Calibri" w:hAnsi="Calibri"/>
      <w:b/>
      <w:bCs/>
      <w:i/>
      <w:iCs/>
      <w:sz w:val="26"/>
      <w:szCs w:val="26"/>
      <w:lang w:eastAsia="ar-SA"/>
    </w:rPr>
  </w:style>
  <w:style w:type="character" w:customStyle="1" w:styleId="Titre6Car">
    <w:name w:val="Titre 6 Car"/>
    <w:link w:val="Titre6"/>
    <w:uiPriority w:val="9"/>
    <w:semiHidden/>
    <w:rsid w:val="00EC05A7"/>
    <w:rPr>
      <w:rFonts w:ascii="Calibri" w:hAnsi="Calibri"/>
      <w:b/>
      <w:bCs/>
      <w:sz w:val="22"/>
      <w:szCs w:val="22"/>
      <w:lang w:eastAsia="ar-SA"/>
    </w:rPr>
  </w:style>
  <w:style w:type="character" w:customStyle="1" w:styleId="Titre7Car">
    <w:name w:val="Titre 7 Car"/>
    <w:link w:val="Titre7"/>
    <w:uiPriority w:val="9"/>
    <w:semiHidden/>
    <w:rsid w:val="00EC05A7"/>
    <w:rPr>
      <w:rFonts w:ascii="Calibri" w:hAnsi="Calibri"/>
      <w:sz w:val="24"/>
      <w:szCs w:val="24"/>
      <w:lang w:eastAsia="ar-SA"/>
    </w:rPr>
  </w:style>
  <w:style w:type="character" w:customStyle="1" w:styleId="Titre8Car">
    <w:name w:val="Titre 8 Car"/>
    <w:link w:val="Titre8"/>
    <w:uiPriority w:val="9"/>
    <w:semiHidden/>
    <w:rsid w:val="00EC05A7"/>
    <w:rPr>
      <w:rFonts w:ascii="Calibri" w:hAnsi="Calibri"/>
      <w:i/>
      <w:iCs/>
      <w:sz w:val="24"/>
      <w:szCs w:val="24"/>
      <w:lang w:eastAsia="ar-SA"/>
    </w:rPr>
  </w:style>
  <w:style w:type="character" w:customStyle="1" w:styleId="Titre9Car">
    <w:name w:val="Titre 9 Car"/>
    <w:link w:val="Titre9"/>
    <w:uiPriority w:val="9"/>
    <w:semiHidden/>
    <w:rsid w:val="00EC05A7"/>
    <w:rPr>
      <w:rFonts w:ascii="Cambria" w:hAnsi="Cambria"/>
      <w:sz w:val="22"/>
      <w:szCs w:val="22"/>
      <w:lang w:eastAsia="ar-SA"/>
    </w:rPr>
  </w:style>
  <w:style w:type="paragraph" w:styleId="En-ttedetabledesmatires">
    <w:name w:val="TOC Heading"/>
    <w:basedOn w:val="Titre1"/>
    <w:next w:val="Normal"/>
    <w:uiPriority w:val="39"/>
    <w:qFormat/>
    <w:rsid w:val="00EC05A7"/>
    <w:pPr>
      <w:keepLines/>
      <w:numPr>
        <w:numId w:val="0"/>
      </w:numPr>
      <w:pBdr>
        <w:bottom w:val="none" w:sz="0" w:space="0" w:color="auto"/>
      </w:pBdr>
      <w:suppressAutoHyphens w:val="0"/>
      <w:spacing w:before="480" w:after="0" w:line="276" w:lineRule="auto"/>
      <w:jc w:val="left"/>
      <w:outlineLvl w:val="9"/>
    </w:pPr>
    <w:rPr>
      <w:rFonts w:ascii="Cambria" w:hAnsi="Cambria"/>
      <w:color w:val="365F91"/>
      <w:kern w:val="0"/>
      <w:szCs w:val="28"/>
      <w:lang w:eastAsia="en-US"/>
    </w:rPr>
  </w:style>
  <w:style w:type="paragraph" w:styleId="Paragraphedeliste">
    <w:name w:val="List Paragraph"/>
    <w:basedOn w:val="Normal"/>
    <w:uiPriority w:val="34"/>
    <w:qFormat/>
    <w:rsid w:val="00FE1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1160">
      <w:bodyDiv w:val="1"/>
      <w:marLeft w:val="0"/>
      <w:marRight w:val="0"/>
      <w:marTop w:val="0"/>
      <w:marBottom w:val="0"/>
      <w:divBdr>
        <w:top w:val="none" w:sz="0" w:space="0" w:color="auto"/>
        <w:left w:val="none" w:sz="0" w:space="0" w:color="auto"/>
        <w:bottom w:val="none" w:sz="0" w:space="0" w:color="auto"/>
        <w:right w:val="none" w:sz="0" w:space="0" w:color="auto"/>
      </w:divBdr>
    </w:div>
    <w:div w:id="165486614">
      <w:bodyDiv w:val="1"/>
      <w:marLeft w:val="0"/>
      <w:marRight w:val="0"/>
      <w:marTop w:val="0"/>
      <w:marBottom w:val="0"/>
      <w:divBdr>
        <w:top w:val="none" w:sz="0" w:space="0" w:color="auto"/>
        <w:left w:val="none" w:sz="0" w:space="0" w:color="auto"/>
        <w:bottom w:val="none" w:sz="0" w:space="0" w:color="auto"/>
        <w:right w:val="none" w:sz="0" w:space="0" w:color="auto"/>
      </w:divBdr>
      <w:divsChild>
        <w:div w:id="1040712591">
          <w:marLeft w:val="0"/>
          <w:marRight w:val="0"/>
          <w:marTop w:val="0"/>
          <w:marBottom w:val="0"/>
          <w:divBdr>
            <w:top w:val="none" w:sz="0" w:space="0" w:color="auto"/>
            <w:left w:val="none" w:sz="0" w:space="0" w:color="auto"/>
            <w:bottom w:val="none" w:sz="0" w:space="0" w:color="auto"/>
            <w:right w:val="none" w:sz="0" w:space="0" w:color="auto"/>
          </w:divBdr>
          <w:divsChild>
            <w:div w:id="17317095">
              <w:marLeft w:val="0"/>
              <w:marRight w:val="0"/>
              <w:marTop w:val="0"/>
              <w:marBottom w:val="0"/>
              <w:divBdr>
                <w:top w:val="none" w:sz="0" w:space="0" w:color="auto"/>
                <w:left w:val="none" w:sz="0" w:space="0" w:color="auto"/>
                <w:bottom w:val="none" w:sz="0" w:space="0" w:color="auto"/>
                <w:right w:val="none" w:sz="0" w:space="0" w:color="auto"/>
              </w:divBdr>
            </w:div>
            <w:div w:id="70465494">
              <w:marLeft w:val="0"/>
              <w:marRight w:val="0"/>
              <w:marTop w:val="0"/>
              <w:marBottom w:val="0"/>
              <w:divBdr>
                <w:top w:val="none" w:sz="0" w:space="0" w:color="auto"/>
                <w:left w:val="none" w:sz="0" w:space="0" w:color="auto"/>
                <w:bottom w:val="none" w:sz="0" w:space="0" w:color="auto"/>
                <w:right w:val="none" w:sz="0" w:space="0" w:color="auto"/>
              </w:divBdr>
            </w:div>
            <w:div w:id="72700777">
              <w:marLeft w:val="0"/>
              <w:marRight w:val="0"/>
              <w:marTop w:val="0"/>
              <w:marBottom w:val="0"/>
              <w:divBdr>
                <w:top w:val="none" w:sz="0" w:space="0" w:color="auto"/>
                <w:left w:val="none" w:sz="0" w:space="0" w:color="auto"/>
                <w:bottom w:val="none" w:sz="0" w:space="0" w:color="auto"/>
                <w:right w:val="none" w:sz="0" w:space="0" w:color="auto"/>
              </w:divBdr>
            </w:div>
            <w:div w:id="167214886">
              <w:marLeft w:val="0"/>
              <w:marRight w:val="0"/>
              <w:marTop w:val="0"/>
              <w:marBottom w:val="0"/>
              <w:divBdr>
                <w:top w:val="none" w:sz="0" w:space="0" w:color="auto"/>
                <w:left w:val="none" w:sz="0" w:space="0" w:color="auto"/>
                <w:bottom w:val="none" w:sz="0" w:space="0" w:color="auto"/>
                <w:right w:val="none" w:sz="0" w:space="0" w:color="auto"/>
              </w:divBdr>
            </w:div>
            <w:div w:id="175772783">
              <w:marLeft w:val="0"/>
              <w:marRight w:val="0"/>
              <w:marTop w:val="0"/>
              <w:marBottom w:val="0"/>
              <w:divBdr>
                <w:top w:val="none" w:sz="0" w:space="0" w:color="auto"/>
                <w:left w:val="none" w:sz="0" w:space="0" w:color="auto"/>
                <w:bottom w:val="none" w:sz="0" w:space="0" w:color="auto"/>
                <w:right w:val="none" w:sz="0" w:space="0" w:color="auto"/>
              </w:divBdr>
            </w:div>
            <w:div w:id="225579782">
              <w:marLeft w:val="0"/>
              <w:marRight w:val="0"/>
              <w:marTop w:val="0"/>
              <w:marBottom w:val="0"/>
              <w:divBdr>
                <w:top w:val="none" w:sz="0" w:space="0" w:color="auto"/>
                <w:left w:val="none" w:sz="0" w:space="0" w:color="auto"/>
                <w:bottom w:val="none" w:sz="0" w:space="0" w:color="auto"/>
                <w:right w:val="none" w:sz="0" w:space="0" w:color="auto"/>
              </w:divBdr>
            </w:div>
            <w:div w:id="233467554">
              <w:marLeft w:val="0"/>
              <w:marRight w:val="0"/>
              <w:marTop w:val="0"/>
              <w:marBottom w:val="0"/>
              <w:divBdr>
                <w:top w:val="none" w:sz="0" w:space="0" w:color="auto"/>
                <w:left w:val="none" w:sz="0" w:space="0" w:color="auto"/>
                <w:bottom w:val="none" w:sz="0" w:space="0" w:color="auto"/>
                <w:right w:val="none" w:sz="0" w:space="0" w:color="auto"/>
              </w:divBdr>
            </w:div>
            <w:div w:id="354158068">
              <w:marLeft w:val="0"/>
              <w:marRight w:val="0"/>
              <w:marTop w:val="0"/>
              <w:marBottom w:val="0"/>
              <w:divBdr>
                <w:top w:val="none" w:sz="0" w:space="0" w:color="auto"/>
                <w:left w:val="none" w:sz="0" w:space="0" w:color="auto"/>
                <w:bottom w:val="none" w:sz="0" w:space="0" w:color="auto"/>
                <w:right w:val="none" w:sz="0" w:space="0" w:color="auto"/>
              </w:divBdr>
            </w:div>
            <w:div w:id="479269329">
              <w:marLeft w:val="0"/>
              <w:marRight w:val="0"/>
              <w:marTop w:val="0"/>
              <w:marBottom w:val="0"/>
              <w:divBdr>
                <w:top w:val="none" w:sz="0" w:space="0" w:color="auto"/>
                <w:left w:val="none" w:sz="0" w:space="0" w:color="auto"/>
                <w:bottom w:val="none" w:sz="0" w:space="0" w:color="auto"/>
                <w:right w:val="none" w:sz="0" w:space="0" w:color="auto"/>
              </w:divBdr>
            </w:div>
            <w:div w:id="486438850">
              <w:marLeft w:val="0"/>
              <w:marRight w:val="0"/>
              <w:marTop w:val="0"/>
              <w:marBottom w:val="0"/>
              <w:divBdr>
                <w:top w:val="none" w:sz="0" w:space="0" w:color="auto"/>
                <w:left w:val="none" w:sz="0" w:space="0" w:color="auto"/>
                <w:bottom w:val="none" w:sz="0" w:space="0" w:color="auto"/>
                <w:right w:val="none" w:sz="0" w:space="0" w:color="auto"/>
              </w:divBdr>
            </w:div>
            <w:div w:id="539633908">
              <w:marLeft w:val="0"/>
              <w:marRight w:val="0"/>
              <w:marTop w:val="0"/>
              <w:marBottom w:val="0"/>
              <w:divBdr>
                <w:top w:val="none" w:sz="0" w:space="0" w:color="auto"/>
                <w:left w:val="none" w:sz="0" w:space="0" w:color="auto"/>
                <w:bottom w:val="none" w:sz="0" w:space="0" w:color="auto"/>
                <w:right w:val="none" w:sz="0" w:space="0" w:color="auto"/>
              </w:divBdr>
            </w:div>
            <w:div w:id="587812898">
              <w:marLeft w:val="0"/>
              <w:marRight w:val="0"/>
              <w:marTop w:val="0"/>
              <w:marBottom w:val="0"/>
              <w:divBdr>
                <w:top w:val="none" w:sz="0" w:space="0" w:color="auto"/>
                <w:left w:val="none" w:sz="0" w:space="0" w:color="auto"/>
                <w:bottom w:val="none" w:sz="0" w:space="0" w:color="auto"/>
                <w:right w:val="none" w:sz="0" w:space="0" w:color="auto"/>
              </w:divBdr>
            </w:div>
            <w:div w:id="625935564">
              <w:marLeft w:val="0"/>
              <w:marRight w:val="0"/>
              <w:marTop w:val="0"/>
              <w:marBottom w:val="0"/>
              <w:divBdr>
                <w:top w:val="none" w:sz="0" w:space="0" w:color="auto"/>
                <w:left w:val="none" w:sz="0" w:space="0" w:color="auto"/>
                <w:bottom w:val="none" w:sz="0" w:space="0" w:color="auto"/>
                <w:right w:val="none" w:sz="0" w:space="0" w:color="auto"/>
              </w:divBdr>
            </w:div>
            <w:div w:id="647591735">
              <w:marLeft w:val="0"/>
              <w:marRight w:val="0"/>
              <w:marTop w:val="0"/>
              <w:marBottom w:val="0"/>
              <w:divBdr>
                <w:top w:val="none" w:sz="0" w:space="0" w:color="auto"/>
                <w:left w:val="none" w:sz="0" w:space="0" w:color="auto"/>
                <w:bottom w:val="none" w:sz="0" w:space="0" w:color="auto"/>
                <w:right w:val="none" w:sz="0" w:space="0" w:color="auto"/>
              </w:divBdr>
            </w:div>
            <w:div w:id="856193295">
              <w:marLeft w:val="0"/>
              <w:marRight w:val="0"/>
              <w:marTop w:val="0"/>
              <w:marBottom w:val="0"/>
              <w:divBdr>
                <w:top w:val="none" w:sz="0" w:space="0" w:color="auto"/>
                <w:left w:val="none" w:sz="0" w:space="0" w:color="auto"/>
                <w:bottom w:val="none" w:sz="0" w:space="0" w:color="auto"/>
                <w:right w:val="none" w:sz="0" w:space="0" w:color="auto"/>
              </w:divBdr>
            </w:div>
            <w:div w:id="932863564">
              <w:marLeft w:val="0"/>
              <w:marRight w:val="0"/>
              <w:marTop w:val="0"/>
              <w:marBottom w:val="0"/>
              <w:divBdr>
                <w:top w:val="none" w:sz="0" w:space="0" w:color="auto"/>
                <w:left w:val="none" w:sz="0" w:space="0" w:color="auto"/>
                <w:bottom w:val="none" w:sz="0" w:space="0" w:color="auto"/>
                <w:right w:val="none" w:sz="0" w:space="0" w:color="auto"/>
              </w:divBdr>
            </w:div>
            <w:div w:id="951086453">
              <w:marLeft w:val="0"/>
              <w:marRight w:val="0"/>
              <w:marTop w:val="0"/>
              <w:marBottom w:val="0"/>
              <w:divBdr>
                <w:top w:val="none" w:sz="0" w:space="0" w:color="auto"/>
                <w:left w:val="none" w:sz="0" w:space="0" w:color="auto"/>
                <w:bottom w:val="none" w:sz="0" w:space="0" w:color="auto"/>
                <w:right w:val="none" w:sz="0" w:space="0" w:color="auto"/>
              </w:divBdr>
            </w:div>
            <w:div w:id="1002322127">
              <w:marLeft w:val="0"/>
              <w:marRight w:val="0"/>
              <w:marTop w:val="0"/>
              <w:marBottom w:val="0"/>
              <w:divBdr>
                <w:top w:val="none" w:sz="0" w:space="0" w:color="auto"/>
                <w:left w:val="none" w:sz="0" w:space="0" w:color="auto"/>
                <w:bottom w:val="none" w:sz="0" w:space="0" w:color="auto"/>
                <w:right w:val="none" w:sz="0" w:space="0" w:color="auto"/>
              </w:divBdr>
            </w:div>
            <w:div w:id="1226450253">
              <w:marLeft w:val="0"/>
              <w:marRight w:val="0"/>
              <w:marTop w:val="0"/>
              <w:marBottom w:val="0"/>
              <w:divBdr>
                <w:top w:val="none" w:sz="0" w:space="0" w:color="auto"/>
                <w:left w:val="none" w:sz="0" w:space="0" w:color="auto"/>
                <w:bottom w:val="none" w:sz="0" w:space="0" w:color="auto"/>
                <w:right w:val="none" w:sz="0" w:space="0" w:color="auto"/>
              </w:divBdr>
            </w:div>
            <w:div w:id="1388141821">
              <w:marLeft w:val="0"/>
              <w:marRight w:val="0"/>
              <w:marTop w:val="0"/>
              <w:marBottom w:val="0"/>
              <w:divBdr>
                <w:top w:val="none" w:sz="0" w:space="0" w:color="auto"/>
                <w:left w:val="none" w:sz="0" w:space="0" w:color="auto"/>
                <w:bottom w:val="none" w:sz="0" w:space="0" w:color="auto"/>
                <w:right w:val="none" w:sz="0" w:space="0" w:color="auto"/>
              </w:divBdr>
            </w:div>
            <w:div w:id="1477647095">
              <w:marLeft w:val="0"/>
              <w:marRight w:val="0"/>
              <w:marTop w:val="0"/>
              <w:marBottom w:val="0"/>
              <w:divBdr>
                <w:top w:val="none" w:sz="0" w:space="0" w:color="auto"/>
                <w:left w:val="none" w:sz="0" w:space="0" w:color="auto"/>
                <w:bottom w:val="none" w:sz="0" w:space="0" w:color="auto"/>
                <w:right w:val="none" w:sz="0" w:space="0" w:color="auto"/>
              </w:divBdr>
            </w:div>
            <w:div w:id="1516531492">
              <w:marLeft w:val="0"/>
              <w:marRight w:val="0"/>
              <w:marTop w:val="0"/>
              <w:marBottom w:val="0"/>
              <w:divBdr>
                <w:top w:val="none" w:sz="0" w:space="0" w:color="auto"/>
                <w:left w:val="none" w:sz="0" w:space="0" w:color="auto"/>
                <w:bottom w:val="none" w:sz="0" w:space="0" w:color="auto"/>
                <w:right w:val="none" w:sz="0" w:space="0" w:color="auto"/>
              </w:divBdr>
            </w:div>
            <w:div w:id="1568494249">
              <w:marLeft w:val="0"/>
              <w:marRight w:val="0"/>
              <w:marTop w:val="0"/>
              <w:marBottom w:val="0"/>
              <w:divBdr>
                <w:top w:val="none" w:sz="0" w:space="0" w:color="auto"/>
                <w:left w:val="none" w:sz="0" w:space="0" w:color="auto"/>
                <w:bottom w:val="none" w:sz="0" w:space="0" w:color="auto"/>
                <w:right w:val="none" w:sz="0" w:space="0" w:color="auto"/>
              </w:divBdr>
            </w:div>
            <w:div w:id="1656687414">
              <w:marLeft w:val="0"/>
              <w:marRight w:val="0"/>
              <w:marTop w:val="0"/>
              <w:marBottom w:val="0"/>
              <w:divBdr>
                <w:top w:val="none" w:sz="0" w:space="0" w:color="auto"/>
                <w:left w:val="none" w:sz="0" w:space="0" w:color="auto"/>
                <w:bottom w:val="none" w:sz="0" w:space="0" w:color="auto"/>
                <w:right w:val="none" w:sz="0" w:space="0" w:color="auto"/>
              </w:divBdr>
            </w:div>
            <w:div w:id="1813793039">
              <w:marLeft w:val="0"/>
              <w:marRight w:val="0"/>
              <w:marTop w:val="0"/>
              <w:marBottom w:val="0"/>
              <w:divBdr>
                <w:top w:val="none" w:sz="0" w:space="0" w:color="auto"/>
                <w:left w:val="none" w:sz="0" w:space="0" w:color="auto"/>
                <w:bottom w:val="none" w:sz="0" w:space="0" w:color="auto"/>
                <w:right w:val="none" w:sz="0" w:space="0" w:color="auto"/>
              </w:divBdr>
            </w:div>
            <w:div w:id="1879733624">
              <w:marLeft w:val="0"/>
              <w:marRight w:val="0"/>
              <w:marTop w:val="0"/>
              <w:marBottom w:val="0"/>
              <w:divBdr>
                <w:top w:val="none" w:sz="0" w:space="0" w:color="auto"/>
                <w:left w:val="none" w:sz="0" w:space="0" w:color="auto"/>
                <w:bottom w:val="none" w:sz="0" w:space="0" w:color="auto"/>
                <w:right w:val="none" w:sz="0" w:space="0" w:color="auto"/>
              </w:divBdr>
            </w:div>
            <w:div w:id="2042321808">
              <w:marLeft w:val="0"/>
              <w:marRight w:val="0"/>
              <w:marTop w:val="0"/>
              <w:marBottom w:val="0"/>
              <w:divBdr>
                <w:top w:val="none" w:sz="0" w:space="0" w:color="auto"/>
                <w:left w:val="none" w:sz="0" w:space="0" w:color="auto"/>
                <w:bottom w:val="none" w:sz="0" w:space="0" w:color="auto"/>
                <w:right w:val="none" w:sz="0" w:space="0" w:color="auto"/>
              </w:divBdr>
            </w:div>
            <w:div w:id="2064014049">
              <w:marLeft w:val="0"/>
              <w:marRight w:val="0"/>
              <w:marTop w:val="0"/>
              <w:marBottom w:val="0"/>
              <w:divBdr>
                <w:top w:val="none" w:sz="0" w:space="0" w:color="auto"/>
                <w:left w:val="none" w:sz="0" w:space="0" w:color="auto"/>
                <w:bottom w:val="none" w:sz="0" w:space="0" w:color="auto"/>
                <w:right w:val="none" w:sz="0" w:space="0" w:color="auto"/>
              </w:divBdr>
            </w:div>
            <w:div w:id="2086296419">
              <w:marLeft w:val="0"/>
              <w:marRight w:val="0"/>
              <w:marTop w:val="0"/>
              <w:marBottom w:val="0"/>
              <w:divBdr>
                <w:top w:val="none" w:sz="0" w:space="0" w:color="auto"/>
                <w:left w:val="none" w:sz="0" w:space="0" w:color="auto"/>
                <w:bottom w:val="none" w:sz="0" w:space="0" w:color="auto"/>
                <w:right w:val="none" w:sz="0" w:space="0" w:color="auto"/>
              </w:divBdr>
            </w:div>
            <w:div w:id="2101365483">
              <w:marLeft w:val="0"/>
              <w:marRight w:val="0"/>
              <w:marTop w:val="0"/>
              <w:marBottom w:val="0"/>
              <w:divBdr>
                <w:top w:val="none" w:sz="0" w:space="0" w:color="auto"/>
                <w:left w:val="none" w:sz="0" w:space="0" w:color="auto"/>
                <w:bottom w:val="none" w:sz="0" w:space="0" w:color="auto"/>
                <w:right w:val="none" w:sz="0" w:space="0" w:color="auto"/>
              </w:divBdr>
            </w:div>
            <w:div w:id="21332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860">
      <w:bodyDiv w:val="1"/>
      <w:marLeft w:val="0"/>
      <w:marRight w:val="0"/>
      <w:marTop w:val="0"/>
      <w:marBottom w:val="0"/>
      <w:divBdr>
        <w:top w:val="none" w:sz="0" w:space="0" w:color="auto"/>
        <w:left w:val="none" w:sz="0" w:space="0" w:color="auto"/>
        <w:bottom w:val="none" w:sz="0" w:space="0" w:color="auto"/>
        <w:right w:val="none" w:sz="0" w:space="0" w:color="auto"/>
      </w:divBdr>
    </w:div>
    <w:div w:id="276372521">
      <w:bodyDiv w:val="1"/>
      <w:marLeft w:val="0"/>
      <w:marRight w:val="0"/>
      <w:marTop w:val="0"/>
      <w:marBottom w:val="0"/>
      <w:divBdr>
        <w:top w:val="none" w:sz="0" w:space="0" w:color="auto"/>
        <w:left w:val="none" w:sz="0" w:space="0" w:color="auto"/>
        <w:bottom w:val="none" w:sz="0" w:space="0" w:color="auto"/>
        <w:right w:val="none" w:sz="0" w:space="0" w:color="auto"/>
      </w:divBdr>
    </w:div>
    <w:div w:id="314529507">
      <w:bodyDiv w:val="1"/>
      <w:marLeft w:val="0"/>
      <w:marRight w:val="0"/>
      <w:marTop w:val="0"/>
      <w:marBottom w:val="0"/>
      <w:divBdr>
        <w:top w:val="none" w:sz="0" w:space="0" w:color="auto"/>
        <w:left w:val="none" w:sz="0" w:space="0" w:color="auto"/>
        <w:bottom w:val="none" w:sz="0" w:space="0" w:color="auto"/>
        <w:right w:val="none" w:sz="0" w:space="0" w:color="auto"/>
      </w:divBdr>
    </w:div>
    <w:div w:id="398793446">
      <w:bodyDiv w:val="1"/>
      <w:marLeft w:val="0"/>
      <w:marRight w:val="0"/>
      <w:marTop w:val="0"/>
      <w:marBottom w:val="0"/>
      <w:divBdr>
        <w:top w:val="none" w:sz="0" w:space="0" w:color="auto"/>
        <w:left w:val="none" w:sz="0" w:space="0" w:color="auto"/>
        <w:bottom w:val="none" w:sz="0" w:space="0" w:color="auto"/>
        <w:right w:val="none" w:sz="0" w:space="0" w:color="auto"/>
      </w:divBdr>
    </w:div>
    <w:div w:id="503478692">
      <w:bodyDiv w:val="1"/>
      <w:marLeft w:val="0"/>
      <w:marRight w:val="0"/>
      <w:marTop w:val="0"/>
      <w:marBottom w:val="0"/>
      <w:divBdr>
        <w:top w:val="none" w:sz="0" w:space="0" w:color="auto"/>
        <w:left w:val="none" w:sz="0" w:space="0" w:color="auto"/>
        <w:bottom w:val="none" w:sz="0" w:space="0" w:color="auto"/>
        <w:right w:val="none" w:sz="0" w:space="0" w:color="auto"/>
      </w:divBdr>
    </w:div>
    <w:div w:id="613483351">
      <w:bodyDiv w:val="1"/>
      <w:marLeft w:val="0"/>
      <w:marRight w:val="0"/>
      <w:marTop w:val="0"/>
      <w:marBottom w:val="0"/>
      <w:divBdr>
        <w:top w:val="none" w:sz="0" w:space="0" w:color="auto"/>
        <w:left w:val="none" w:sz="0" w:space="0" w:color="auto"/>
        <w:bottom w:val="none" w:sz="0" w:space="0" w:color="auto"/>
        <w:right w:val="none" w:sz="0" w:space="0" w:color="auto"/>
      </w:divBdr>
    </w:div>
    <w:div w:id="718019525">
      <w:bodyDiv w:val="1"/>
      <w:marLeft w:val="0"/>
      <w:marRight w:val="0"/>
      <w:marTop w:val="0"/>
      <w:marBottom w:val="0"/>
      <w:divBdr>
        <w:top w:val="none" w:sz="0" w:space="0" w:color="auto"/>
        <w:left w:val="none" w:sz="0" w:space="0" w:color="auto"/>
        <w:bottom w:val="none" w:sz="0" w:space="0" w:color="auto"/>
        <w:right w:val="none" w:sz="0" w:space="0" w:color="auto"/>
      </w:divBdr>
    </w:div>
    <w:div w:id="844443824">
      <w:bodyDiv w:val="1"/>
      <w:marLeft w:val="0"/>
      <w:marRight w:val="0"/>
      <w:marTop w:val="0"/>
      <w:marBottom w:val="0"/>
      <w:divBdr>
        <w:top w:val="none" w:sz="0" w:space="0" w:color="auto"/>
        <w:left w:val="none" w:sz="0" w:space="0" w:color="auto"/>
        <w:bottom w:val="none" w:sz="0" w:space="0" w:color="auto"/>
        <w:right w:val="none" w:sz="0" w:space="0" w:color="auto"/>
      </w:divBdr>
    </w:div>
    <w:div w:id="891619478">
      <w:bodyDiv w:val="1"/>
      <w:marLeft w:val="0"/>
      <w:marRight w:val="0"/>
      <w:marTop w:val="0"/>
      <w:marBottom w:val="0"/>
      <w:divBdr>
        <w:top w:val="none" w:sz="0" w:space="0" w:color="auto"/>
        <w:left w:val="none" w:sz="0" w:space="0" w:color="auto"/>
        <w:bottom w:val="none" w:sz="0" w:space="0" w:color="auto"/>
        <w:right w:val="none" w:sz="0" w:space="0" w:color="auto"/>
      </w:divBdr>
    </w:div>
    <w:div w:id="1575504223">
      <w:bodyDiv w:val="1"/>
      <w:marLeft w:val="0"/>
      <w:marRight w:val="0"/>
      <w:marTop w:val="0"/>
      <w:marBottom w:val="0"/>
      <w:divBdr>
        <w:top w:val="none" w:sz="0" w:space="0" w:color="auto"/>
        <w:left w:val="none" w:sz="0" w:space="0" w:color="auto"/>
        <w:bottom w:val="none" w:sz="0" w:space="0" w:color="auto"/>
        <w:right w:val="none" w:sz="0" w:space="0" w:color="auto"/>
      </w:divBdr>
    </w:div>
    <w:div w:id="1670479250">
      <w:bodyDiv w:val="1"/>
      <w:marLeft w:val="0"/>
      <w:marRight w:val="0"/>
      <w:marTop w:val="0"/>
      <w:marBottom w:val="0"/>
      <w:divBdr>
        <w:top w:val="none" w:sz="0" w:space="0" w:color="auto"/>
        <w:left w:val="none" w:sz="0" w:space="0" w:color="auto"/>
        <w:bottom w:val="none" w:sz="0" w:space="0" w:color="auto"/>
        <w:right w:val="none" w:sz="0" w:space="0" w:color="auto"/>
      </w:divBdr>
    </w:div>
    <w:div w:id="19521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issier-lyon-mornant.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232;le\Local%20Settings\Temporary%20Internet%20Files\OLK3D\RO_MODELE%20DE%20REGLEMENT%20DE%20JEU%20EN%20MAGASIN%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RO_MODELE DE REGLEMENT DE JEU EN MAGASIN (2).dot</Template>
  <TotalTime>2</TotalTime>
  <Pages>8</Pages>
  <Words>3559</Words>
  <Characters>19575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Devis Contrat</vt:lpstr>
    </vt:vector>
  </TitlesOfParts>
  <Company>zz</Company>
  <LinksUpToDate>false</LinksUpToDate>
  <CharactersWithSpaces>23088</CharactersWithSpaces>
  <SharedDoc>false</SharedDoc>
  <HLinks>
    <vt:vector size="6" baseType="variant">
      <vt:variant>
        <vt:i4>589836</vt:i4>
      </vt:variant>
      <vt:variant>
        <vt:i4>0</vt:i4>
      </vt:variant>
      <vt:variant>
        <vt:i4>0</vt:i4>
      </vt:variant>
      <vt:variant>
        <vt:i4>5</vt:i4>
      </vt:variant>
      <vt:variant>
        <vt:lpwstr>http://www.reglement-jeux.fr/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Contrat</dc:title>
  <dc:creator>S.C.P Pintus et Di-Fazio</dc:creator>
  <cp:lastModifiedBy>utilisateur</cp:lastModifiedBy>
  <cp:revision>3</cp:revision>
  <cp:lastPrinted>2017-04-26T08:59:00Z</cp:lastPrinted>
  <dcterms:created xsi:type="dcterms:W3CDTF">2017-04-26T08:59:00Z</dcterms:created>
  <dcterms:modified xsi:type="dcterms:W3CDTF">2017-04-26T09:35:00Z</dcterms:modified>
</cp:coreProperties>
</file>